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02D3" w:rsidRPr="001B4EF4" w:rsidRDefault="003E2835" w:rsidP="003E2835">
      <w:pPr>
        <w:pStyle w:val="0011621"/>
        <w:spacing w:after="240"/>
      </w:pPr>
      <w:r>
        <w:rPr>
          <w:noProof/>
          <w:lang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37" type="#_x0000_t75" style="position:absolute;margin-left:253.25pt;margin-top:119.9pt;width:201.25pt;height:156.05pt;z-index:251658240">
            <v:imagedata r:id="rId9" o:title="2400LM_2016" croptop="772f" cropbottom="1027f" cropleft="621f" cropright="1772f"/>
            <w10:anchorlock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34" type="#_x0000_t202" style="position:absolute;margin-left:254.4pt;margin-top:274.8pt;width:203.9pt;height:40.9pt;z-index:251657216;mso-wrap-distance-left:9.05pt;mso-wrap-distance-right:9.05pt" filled="f" stroked="f">
            <v:textbox style="mso-next-textbox:#_x0000_s1234" inset="0,0,0,0">
              <w:txbxContent>
                <w:p w:rsidR="00FD61EB" w:rsidRPr="001B4EF4" w:rsidRDefault="00FD61EB" w:rsidP="00FD61EB">
                  <w:pPr>
                    <w:pStyle w:val="05QuelleBU"/>
                  </w:pPr>
                  <w:r w:rsidRPr="001B4EF4">
                    <w:t>Johann Christoph Rincklake: Die Familie Beyerle (1804).</w:t>
                  </w:r>
                </w:p>
                <w:p w:rsidR="00FD61EB" w:rsidRPr="00C3008B" w:rsidRDefault="00FD61EB" w:rsidP="000F5272">
                  <w:pPr>
                    <w:pStyle w:val="05QuelleBU"/>
                    <w:spacing w:before="0"/>
                  </w:pPr>
                  <w:r w:rsidRPr="001B4EF4">
                    <w:t xml:space="preserve">Quelle: </w:t>
                  </w:r>
                  <w:r w:rsidR="000F5272" w:rsidRPr="000F5272">
                    <w:t xml:space="preserve">LWL-Museum für Kunst und Kultur </w:t>
                  </w:r>
                  <w:r w:rsidR="000F5272">
                    <w:br/>
                  </w:r>
                  <w:r w:rsidR="000F5272" w:rsidRPr="000F5272">
                    <w:t>(Westfälisches Landesmuseum), Münster/Hanna Neander</w:t>
                  </w:r>
                </w:p>
              </w:txbxContent>
            </v:textbox>
            <w10:anchorlock/>
          </v:shape>
        </w:pict>
      </w:r>
      <w:r w:rsidR="003C02D3" w:rsidRPr="001B4EF4">
        <w:t>„Natürliche Gemeinschaft“?</w:t>
      </w:r>
      <w:r w:rsidR="00F564F5">
        <w:t> </w:t>
      </w:r>
      <w:r w:rsidR="00F564F5" w:rsidRPr="001B4EF4">
        <w:t>–</w:t>
      </w:r>
      <w:r w:rsidR="003C02D3" w:rsidRPr="001B4EF4">
        <w:t xml:space="preserve"> </w:t>
      </w:r>
      <w:r w:rsidR="00FD61EB">
        <w:br/>
      </w:r>
      <w:r w:rsidR="003C02D3" w:rsidRPr="001B4EF4">
        <w:t>Familienstrukturen anal</w:t>
      </w:r>
      <w:r w:rsidR="003C02D3" w:rsidRPr="001B4EF4">
        <w:t>y</w:t>
      </w:r>
      <w:r w:rsidR="003C02D3" w:rsidRPr="001B4EF4">
        <w:t>sieren</w:t>
      </w:r>
    </w:p>
    <w:p w:rsidR="00741705" w:rsidRPr="0052356C" w:rsidRDefault="00741705" w:rsidP="003E2835">
      <w:pPr>
        <w:pStyle w:val="05QuelleBU"/>
        <w:spacing w:before="360"/>
        <w:rPr>
          <w:rStyle w:val="05QuelleBUZF"/>
          <w:lang w:val="en-US"/>
        </w:rPr>
      </w:pPr>
      <w:r w:rsidRPr="0052356C">
        <w:rPr>
          <w:rStyle w:val="05QuelleBUZF"/>
          <w:lang w:val="en-US"/>
        </w:rPr>
        <w:t>(Jean-Jacques Rousseau: Du Contrat social, 1762)</w:t>
      </w:r>
    </w:p>
    <w:p w:rsidR="00FD61EB" w:rsidRPr="0052356C" w:rsidRDefault="00633FB4" w:rsidP="001B4EF4">
      <w:pPr>
        <w:pStyle w:val="02AufgabeTextv0n0"/>
        <w:rPr>
          <w:lang w:val="en-US"/>
        </w:rPr>
      </w:pPr>
      <w:r>
        <w:rPr>
          <w:noProof/>
          <w:lang w:eastAsia="de-DE"/>
        </w:rPr>
        <w:pict>
          <v:shape id="_x0000_s1254" type="#_x0000_t75" style="position:absolute;margin-left:81.1pt;margin-top:208.95pt;width:227.8pt;height:122.1pt;z-index:-251641856;mso-position-horizontal:absolute;mso-position-horizontal-relative:page;mso-position-vertical:absolute;mso-position-vertical-relative:page" wrapcoords="-71 0 -71 21467 21600 21467 21600 0 -71 0">
            <v:imagedata r:id="rId10" o:title="352591_kv_10_1-2"/>
            <w10:wrap type="tight" anchorx="page" anchory="page"/>
            <w10:anchorlock/>
          </v:shape>
        </w:pict>
      </w:r>
    </w:p>
    <w:p w:rsidR="008926E6" w:rsidRPr="00814E3E" w:rsidRDefault="008926E6" w:rsidP="008926E6">
      <w:pPr>
        <w:pStyle w:val="05QuelleBU"/>
        <w:ind w:right="4819"/>
      </w:pPr>
      <w:r w:rsidRPr="00814E3E">
        <w:t xml:space="preserve">Quelle: Renate Resch-Rüffer: Inszenierung von „schwerem Stoff“. </w:t>
      </w:r>
      <w:r>
        <w:br/>
      </w:r>
      <w:r w:rsidRPr="00814E3E">
        <w:t>[Besprechung der</w:t>
      </w:r>
      <w:r>
        <w:t xml:space="preserve"> Aufführung der „Marquise von O…</w:t>
      </w:r>
      <w:r w:rsidRPr="00814E3E">
        <w:t xml:space="preserve">“ in der Regie von Silvia Armbruster 2016 in Erkelenz]. </w:t>
      </w:r>
      <w:r w:rsidR="000F5272" w:rsidRPr="000F5272">
        <w:t>Rheinische Post</w:t>
      </w:r>
      <w:r w:rsidRPr="00814E3E">
        <w:t xml:space="preserve"> online, 7.</w:t>
      </w:r>
      <w:r w:rsidR="000F5272">
        <w:t> </w:t>
      </w:r>
      <w:r w:rsidRPr="00814E3E">
        <w:t>April 2016. Online verfügbar unter: http://www.rp-online.de/nrw/</w:t>
      </w:r>
      <w:r w:rsidR="000F5272">
        <w:br/>
      </w:r>
      <w:r w:rsidRPr="00814E3E">
        <w:t>staedte/erkelenz/inszenierung-von-schwerem-stoff-aid-1.5885323 (eingesehen am 15.</w:t>
      </w:r>
      <w:r>
        <w:t> </w:t>
      </w:r>
      <w:r w:rsidR="001961E5">
        <w:t>März 2017)</w:t>
      </w:r>
    </w:p>
    <w:p w:rsidR="00FD61EB" w:rsidRDefault="003E2835" w:rsidP="001B4EF4">
      <w:pPr>
        <w:pStyle w:val="02AufgabeTextv0n0"/>
      </w:pPr>
      <w:r>
        <w:rPr>
          <w:noProof/>
        </w:rPr>
        <w:pict>
          <v:shape id="_x0000_s1257" type="#_x0000_t75" style="position:absolute;margin-left:91.3pt;margin-top:144.5pt;width:458.15pt;height:34.05pt;z-index:-251637760;mso-position-horizontal:absolute;mso-position-horizontal-relative:page;mso-position-vertical-relative:page" wrapcoords="-35 0 -35 21120 21600 21120 21600 0 -35 0" o:allowoverlap="f">
            <v:imagedata r:id="rId11" o:title="352591_kv_10_1-1"/>
            <w10:wrap type="square" anchorx="page" anchory="page"/>
            <w10:anchorlock/>
          </v:shape>
        </w:pict>
      </w:r>
    </w:p>
    <w:p w:rsidR="003C02D3" w:rsidRPr="001B4EF4" w:rsidRDefault="005132F3" w:rsidP="000F5272">
      <w:pPr>
        <w:pStyle w:val="02AufgabemNrv12n0"/>
        <w:spacing w:after="240"/>
      </w:pPr>
      <w:r w:rsidRPr="005132F3">
        <w:rPr>
          <w:rStyle w:val="02AufgabeNrZF"/>
        </w:rPr>
        <w:t> 1 </w:t>
      </w:r>
      <w:r w:rsidR="003C02D3" w:rsidRPr="001B4EF4">
        <w:tab/>
        <w:t xml:space="preserve">Untersuchen </w:t>
      </w:r>
      <w:r w:rsidR="003C02D3" w:rsidRPr="00FD61EB">
        <w:t>Sie</w:t>
      </w:r>
      <w:r w:rsidR="003C02D3" w:rsidRPr="001B4EF4">
        <w:t>, welches Bild der Familie in dem Gemälde von Rincklake durch die Komposition und die Figure</w:t>
      </w:r>
      <w:r w:rsidR="003C02D3" w:rsidRPr="001B4EF4">
        <w:t>n</w:t>
      </w:r>
      <w:r w:rsidR="003C02D3" w:rsidRPr="001B4EF4">
        <w:t>gestaltung gezeichnet wird. Vergleichen Sie mit dem Schluss der „Marquise von O</w:t>
      </w:r>
      <w:r w:rsidR="008C20EB" w:rsidRPr="001B4EF4">
        <w:t>…</w:t>
      </w:r>
      <w:r w:rsidR="003C02D3" w:rsidRPr="001B4EF4">
        <w:t>“.</w:t>
      </w:r>
    </w:p>
    <w:tbl>
      <w:tblPr>
        <w:tblW w:w="0" w:type="auto"/>
        <w:tblInd w:w="113" w:type="dxa"/>
        <w:tblBorders>
          <w:insideH w:val="single" w:sz="4" w:space="0" w:color="595959"/>
          <w:insideV w:val="single" w:sz="4" w:space="0" w:color="595959"/>
        </w:tblBorders>
        <w:tblCellMar>
          <w:top w:w="85" w:type="dxa"/>
          <w:left w:w="113" w:type="dxa"/>
          <w:bottom w:w="85" w:type="dxa"/>
          <w:right w:w="113" w:type="dxa"/>
        </w:tblCellMar>
        <w:tblLook w:val="04A0" w:firstRow="1" w:lastRow="0" w:firstColumn="1" w:lastColumn="0" w:noHBand="0" w:noVBand="1"/>
      </w:tblPr>
      <w:tblGrid>
        <w:gridCol w:w="2268"/>
        <w:gridCol w:w="3402"/>
        <w:gridCol w:w="3402"/>
      </w:tblGrid>
      <w:tr w:rsidR="003C02D3" w:rsidRPr="001B4EF4" w:rsidTr="00056BBC">
        <w:tc>
          <w:tcPr>
            <w:tcW w:w="2268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</w:tcPr>
          <w:p w:rsidR="003C02D3" w:rsidRPr="001B4EF4" w:rsidRDefault="003C02D3" w:rsidP="00924067">
            <w:pPr>
              <w:pStyle w:val="04TabelleKopf"/>
            </w:pPr>
            <w:r w:rsidRPr="001B4EF4">
              <w:t>Untersuchungsaspekt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3C02D3" w:rsidP="00924067">
            <w:pPr>
              <w:pStyle w:val="04TabelleKopf"/>
            </w:pPr>
            <w:r w:rsidRPr="001B4EF4">
              <w:t>Rincklake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3C02D3" w:rsidP="00924067">
            <w:pPr>
              <w:pStyle w:val="04TabelleKopf"/>
            </w:pPr>
            <w:r w:rsidRPr="001B4EF4">
              <w:t>Marquise von O</w:t>
            </w:r>
            <w:r w:rsidR="008C20EB" w:rsidRPr="001B4EF4">
              <w:t>…</w:t>
            </w:r>
          </w:p>
        </w:tc>
      </w:tr>
      <w:tr w:rsidR="003C02D3" w:rsidRPr="001B4EF4" w:rsidTr="00056BBC">
        <w:tc>
          <w:tcPr>
            <w:tcW w:w="2268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</w:tcPr>
          <w:p w:rsidR="003C02D3" w:rsidRPr="00741705" w:rsidRDefault="003C02D3" w:rsidP="00924067">
            <w:pPr>
              <w:pStyle w:val="04TabelleTextv0n0"/>
              <w:rPr>
                <w:rStyle w:val="0ZFbold"/>
              </w:rPr>
            </w:pPr>
            <w:r w:rsidRPr="00741705">
              <w:rPr>
                <w:rStyle w:val="0ZFbold"/>
              </w:rPr>
              <w:t>Figurenkonstellation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3C02D3" w:rsidP="00924067">
            <w:pPr>
              <w:pStyle w:val="04TabelleTextv0n0"/>
            </w:pPr>
            <w:r w:rsidRPr="001B4EF4">
              <w:t>Großeltern, Eltern und Enkel</w:t>
            </w:r>
            <w:r w:rsidR="00C31F50">
              <w:softHyphen/>
            </w:r>
            <w:r w:rsidRPr="001B4EF4">
              <w:t>kinder in einer Laube beim Nachmittagskaffee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3C02D3" w:rsidP="00924067">
            <w:pPr>
              <w:pStyle w:val="04TabelleTextv0n0"/>
            </w:pPr>
            <w:r w:rsidRPr="001B4EF4">
              <w:t>wiederhergestellte Einheit der Familie durch die Integration des Grafen → „eine ganze Reihe von jungen Russen folgte jetzt noch dem ersten“ (S.</w:t>
            </w:r>
            <w:r w:rsidR="00F24CD4" w:rsidRPr="001B4EF4">
              <w:t> </w:t>
            </w:r>
            <w:r w:rsidRPr="001B4EF4">
              <w:t>43, Z.</w:t>
            </w:r>
            <w:r w:rsidR="00F24CD4" w:rsidRPr="001B4EF4">
              <w:t> </w:t>
            </w:r>
            <w:r w:rsidRPr="001B4EF4">
              <w:t>7</w:t>
            </w:r>
            <w:r w:rsidR="00F24CD4" w:rsidRPr="001B4EF4">
              <w:t> </w:t>
            </w:r>
            <w:r w:rsidRPr="001B4EF4">
              <w:t>f.)</w:t>
            </w:r>
          </w:p>
        </w:tc>
      </w:tr>
      <w:tr w:rsidR="003C02D3" w:rsidRPr="001B4EF4" w:rsidTr="00056BBC">
        <w:tc>
          <w:tcPr>
            <w:tcW w:w="2268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</w:tcPr>
          <w:p w:rsidR="003C02D3" w:rsidRPr="00741705" w:rsidRDefault="003C02D3" w:rsidP="00924067">
            <w:pPr>
              <w:pStyle w:val="04TabelleTextv0n0"/>
              <w:rPr>
                <w:rStyle w:val="0ZFbold"/>
              </w:rPr>
            </w:pPr>
            <w:r w:rsidRPr="00741705">
              <w:rPr>
                <w:rStyle w:val="0ZFbold"/>
              </w:rPr>
              <w:t>Familienstruktur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3C02D3" w:rsidP="00924067">
            <w:pPr>
              <w:pStyle w:val="04TabelleTextv0n0"/>
            </w:pPr>
            <w:r w:rsidRPr="001B4EF4">
              <w:t>durch die Komposition steht der Gro</w:t>
            </w:r>
            <w:r w:rsidRPr="001B4EF4">
              <w:t>ß</w:t>
            </w:r>
            <w:r w:rsidRPr="001B4EF4">
              <w:t>vater im Mittelpunkt (Hinwendung der Enkelkinder, Blicke der Familienmi</w:t>
            </w:r>
            <w:r w:rsidRPr="001B4EF4">
              <w:t>t</w:t>
            </w:r>
            <w:r w:rsidRPr="001B4EF4">
              <w:t>glieder)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8C20EB" w:rsidP="00924067">
            <w:pPr>
              <w:pStyle w:val="04TabelleTextv0n0"/>
            </w:pPr>
            <w:r w:rsidRPr="001B4EF4">
              <w:t>…</w:t>
            </w:r>
          </w:p>
        </w:tc>
      </w:tr>
      <w:tr w:rsidR="003C02D3" w:rsidRPr="001B4EF4" w:rsidTr="00056BBC">
        <w:tc>
          <w:tcPr>
            <w:tcW w:w="2268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</w:tcPr>
          <w:p w:rsidR="003C02D3" w:rsidRPr="00741705" w:rsidRDefault="003C02D3" w:rsidP="00924067">
            <w:pPr>
              <w:pStyle w:val="04TabelleTextv0n0"/>
              <w:rPr>
                <w:rStyle w:val="0ZFbold"/>
              </w:rPr>
            </w:pPr>
            <w:r w:rsidRPr="00741705">
              <w:rPr>
                <w:rStyle w:val="0ZFbold"/>
              </w:rPr>
              <w:t>Figurengestaltung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8C20EB" w:rsidP="00924067">
            <w:pPr>
              <w:pStyle w:val="04TabelleTextv0n0"/>
            </w:pPr>
            <w:r w:rsidRPr="001B4EF4">
              <w:t>…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8C20EB" w:rsidP="00924067">
            <w:pPr>
              <w:pStyle w:val="04TabelleTextv0n0"/>
            </w:pPr>
            <w:r w:rsidRPr="001B4EF4">
              <w:t>…</w:t>
            </w:r>
          </w:p>
        </w:tc>
      </w:tr>
      <w:tr w:rsidR="003C02D3" w:rsidRPr="001B4EF4" w:rsidTr="00056BBC">
        <w:tc>
          <w:tcPr>
            <w:tcW w:w="2268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</w:tcPr>
          <w:p w:rsidR="003C02D3" w:rsidRPr="00741705" w:rsidRDefault="008C20EB" w:rsidP="00924067">
            <w:pPr>
              <w:pStyle w:val="04TabelleTextv0n0"/>
              <w:rPr>
                <w:rStyle w:val="0ZFbold"/>
              </w:rPr>
            </w:pPr>
            <w:r w:rsidRPr="00741705">
              <w:rPr>
                <w:rStyle w:val="0ZFbold"/>
              </w:rPr>
              <w:t>…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8C20EB" w:rsidP="00924067">
            <w:pPr>
              <w:pStyle w:val="04TabelleTextv0n0"/>
            </w:pPr>
            <w:r w:rsidRPr="001B4EF4">
              <w:t>…</w:t>
            </w:r>
          </w:p>
        </w:tc>
        <w:tc>
          <w:tcPr>
            <w:tcW w:w="3402" w:type="dxa"/>
            <w:shd w:val="clear" w:color="auto" w:fill="auto"/>
          </w:tcPr>
          <w:p w:rsidR="003C02D3" w:rsidRPr="001B4EF4" w:rsidRDefault="008C20EB" w:rsidP="00924067">
            <w:pPr>
              <w:pStyle w:val="04TabelleTextv0n0"/>
            </w:pPr>
            <w:r w:rsidRPr="001B4EF4">
              <w:t>…</w:t>
            </w:r>
          </w:p>
        </w:tc>
      </w:tr>
    </w:tbl>
    <w:p w:rsidR="001961E5" w:rsidRDefault="005132F3" w:rsidP="001961E5">
      <w:pPr>
        <w:pStyle w:val="02AufgabemNrv18n0"/>
      </w:pPr>
      <w:r w:rsidRPr="005132F3">
        <w:rPr>
          <w:rStyle w:val="02AufgabeNrZF"/>
        </w:rPr>
        <w:t> 2 </w:t>
      </w:r>
      <w:r w:rsidR="003C02D3" w:rsidRPr="001B4EF4">
        <w:tab/>
        <w:t>„Die Familie ist nicht der Rückzugsort“</w:t>
      </w:r>
      <w:r w:rsidR="000F5272">
        <w:t>,</w:t>
      </w:r>
      <w:r w:rsidR="003C02D3" w:rsidRPr="001B4EF4">
        <w:t xml:space="preserve"> </w:t>
      </w:r>
      <w:r w:rsidR="001961E5">
        <w:t>resümiert Renate Resch-Rüffer in ihrer oben zitierten Rezension.</w:t>
      </w:r>
    </w:p>
    <w:p w:rsidR="001961E5" w:rsidRDefault="001961E5" w:rsidP="001961E5">
      <w:pPr>
        <w:pStyle w:val="02AufgabeTextv0n0"/>
      </w:pPr>
      <w:r w:rsidRPr="001961E5">
        <w:rPr>
          <w:rStyle w:val="0ZFbold"/>
        </w:rPr>
        <w:t>A</w:t>
      </w:r>
      <w:r>
        <w:tab/>
        <w:t>Fassen Sie zusam</w:t>
      </w:r>
      <w:bookmarkStart w:id="0" w:name="_GoBack"/>
      <w:bookmarkEnd w:id="0"/>
      <w:r>
        <w:t>men, wie die Rezensentin die Familiensituation in der „Marquise von O…“ beurteilt.</w:t>
      </w:r>
    </w:p>
    <w:p w:rsidR="003C02D3" w:rsidRPr="001B4EF4" w:rsidRDefault="001961E5" w:rsidP="001961E5">
      <w:pPr>
        <w:pStyle w:val="02AufgabeTextv0n0"/>
      </w:pPr>
      <w:r w:rsidRPr="001961E5">
        <w:rPr>
          <w:rStyle w:val="0ZFbold"/>
        </w:rPr>
        <w:t>B</w:t>
      </w:r>
      <w:r>
        <w:tab/>
        <w:t>Begründen</w:t>
      </w:r>
      <w:r w:rsidR="000F5272" w:rsidRPr="000F5272">
        <w:t xml:space="preserve"> Sie, welche Phasen des Handlungsverlaufs der Erzählung dieser Aussage entsprechen, </w:t>
      </w:r>
      <w:r w:rsidR="000F5272">
        <w:br/>
      </w:r>
      <w:r w:rsidR="000F5272">
        <w:tab/>
      </w:r>
      <w:r w:rsidR="000F5272" w:rsidRPr="000F5272">
        <w:t>welche nicht.</w:t>
      </w:r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3C02D3" w:rsidRPr="001B4EF4" w:rsidRDefault="009471F2" w:rsidP="00FD61EB">
      <w:pPr>
        <w:pStyle w:val="02AufgabeSchreibzeilenoText"/>
      </w:pPr>
      <w:r>
        <w:tab/>
      </w:r>
    </w:p>
    <w:p w:rsidR="003C02D3" w:rsidRPr="001B4EF4" w:rsidRDefault="005132F3" w:rsidP="004F13A3">
      <w:pPr>
        <w:pStyle w:val="02AufgabemNrv12n0"/>
      </w:pPr>
      <w:r w:rsidRPr="005132F3">
        <w:rPr>
          <w:rStyle w:val="02AufgabeNrZF"/>
        </w:rPr>
        <w:lastRenderedPageBreak/>
        <w:t> 3 </w:t>
      </w:r>
      <w:r w:rsidR="003C02D3" w:rsidRPr="001B4EF4">
        <w:tab/>
        <w:t xml:space="preserve">Lesen Sie den Text des Literaturwissenschaftlers Thomas Anz. Erläutern Sie, auf welche Weise </w:t>
      </w:r>
      <w:r w:rsidR="004230C4">
        <w:br/>
      </w:r>
      <w:r w:rsidR="003C02D3" w:rsidRPr="001B4EF4">
        <w:t>im 18. und beginnenden 19. Jahrhundert die Familie zum Thema der Literatur wird.</w:t>
      </w:r>
    </w:p>
    <w:p w:rsidR="003C02D3" w:rsidRPr="001B4EF4" w:rsidRDefault="00857700" w:rsidP="00CE2BD9">
      <w:pPr>
        <w:pStyle w:val="01Fremdtext11pt-v12n6-oZZ"/>
      </w:pPr>
      <w:r>
        <w:rPr>
          <w:noProof/>
          <w:lang w:eastAsia="de-DE"/>
        </w:rPr>
        <w:pict>
          <v:shape id="_x0000_s1248" type="#_x0000_t75" style="position:absolute;margin-left:-11.85pt;margin-top:30.85pt;width:467.35pt;height:205.75pt;z-index:-251648000;mso-wrap-distance-bottom:4.25pt;mso-position-horizontal-relative:char;mso-position-vertical-relative:text">
            <v:imagedata r:id="rId12" o:title="352591_kv_10_2-1"/>
            <w10:wrap type="square"/>
            <w10:anchorlock/>
          </v:shape>
        </w:pict>
      </w:r>
      <w:r w:rsidR="003C02D3" w:rsidRPr="001B4EF4">
        <w:t>Thomas Anz: „Phantasma der heilen Familie“ (2003)</w:t>
      </w:r>
    </w:p>
    <w:p w:rsidR="003C02D3" w:rsidRPr="001B4EF4" w:rsidRDefault="003C02D3" w:rsidP="001B4EF4">
      <w:pPr>
        <w:pStyle w:val="05QuelleBU"/>
      </w:pPr>
      <w:r w:rsidRPr="001B4EF4">
        <w:t>Quelle: Thomas Anz: Liebe, Ehe und Familie in der Literatur. Hinweise zu neueren Forschungen über ein altes Thema. In: Literaturkritik.de, 1.</w:t>
      </w:r>
      <w:r w:rsidR="001961E5">
        <w:t> </w:t>
      </w:r>
      <w:r w:rsidRPr="001B4EF4">
        <w:t>Januar 2003. Online verfügbar unter: http://literaturkritik.de/public/rezension.php?rez_id=5626 (eingesehen am 15. März 2017)</w:t>
      </w:r>
    </w:p>
    <w:p w:rsidR="003C02D3" w:rsidRPr="001B4EF4" w:rsidRDefault="005132F3" w:rsidP="00CE2BD9">
      <w:pPr>
        <w:pStyle w:val="02AufgabemNrv18n0"/>
      </w:pPr>
      <w:r w:rsidRPr="005132F3">
        <w:rPr>
          <w:rStyle w:val="02AufgabeNrZF"/>
        </w:rPr>
        <w:t> 4 </w:t>
      </w:r>
      <w:r w:rsidR="003C02D3" w:rsidRPr="001B4EF4">
        <w:tab/>
        <w:t>Kleists „Marquise von O</w:t>
      </w:r>
      <w:r w:rsidR="008C20EB" w:rsidRPr="001B4EF4">
        <w:t>…</w:t>
      </w:r>
      <w:r w:rsidR="003C02D3" w:rsidRPr="001B4EF4">
        <w:t>“</w:t>
      </w:r>
      <w:r w:rsidR="00F564F5">
        <w:t> </w:t>
      </w:r>
      <w:r w:rsidR="00F564F5" w:rsidRPr="001B4EF4">
        <w:t>–</w:t>
      </w:r>
      <w:r w:rsidR="003C02D3" w:rsidRPr="001B4EF4">
        <w:t xml:space="preserve"> eine Kritik am „Phantasma der heilen Familie“? </w:t>
      </w:r>
    </w:p>
    <w:p w:rsidR="001961E5" w:rsidRDefault="001961E5" w:rsidP="001961E5">
      <w:pPr>
        <w:pStyle w:val="02AufgabeTextv0n0"/>
      </w:pPr>
      <w:r w:rsidRPr="001961E5">
        <w:rPr>
          <w:rStyle w:val="0ZFbold"/>
        </w:rPr>
        <w:t>A</w:t>
      </w:r>
      <w:r>
        <w:tab/>
        <w:t>Untersuchen Sie die Sichtweise des Literaturwissenschaftlers Gerhard Schulz.</w:t>
      </w:r>
    </w:p>
    <w:p w:rsidR="003C02D3" w:rsidRPr="001B4EF4" w:rsidRDefault="001961E5" w:rsidP="001961E5">
      <w:pPr>
        <w:pStyle w:val="02AufgabeTextv0n0"/>
      </w:pPr>
      <w:r w:rsidRPr="001961E5">
        <w:rPr>
          <w:rStyle w:val="0ZFbold"/>
        </w:rPr>
        <w:t>B</w:t>
      </w:r>
      <w:r>
        <w:tab/>
        <w:t>Stellen Sie eigene Pro- und Kontra-Argumente gegenüber.</w:t>
      </w:r>
    </w:p>
    <w:p w:rsidR="003C02D3" w:rsidRPr="001B4EF4" w:rsidRDefault="00857700" w:rsidP="00CE2BD9">
      <w:pPr>
        <w:pStyle w:val="01Fremdtext11pt-v12n6-oZZ"/>
      </w:pPr>
      <w:r>
        <w:rPr>
          <w:noProof/>
          <w:lang w:eastAsia="de-DE"/>
        </w:rPr>
        <w:pict>
          <v:shape id="_x0000_s1247" type="#_x0000_t75" style="position:absolute;margin-left:-11.55pt;margin-top:28.9pt;width:472.15pt;height:183.25pt;z-index:-251649024;mso-position-horizontal-relative:char;mso-position-vertical-relative:text" wrapcoords="-34 0 -34 21511 21600 21511 21600 0 -34 0">
            <v:imagedata r:id="rId13" o:title="352591_kv_10_2-2"/>
            <w10:wrap type="tight"/>
            <w10:anchorlock/>
          </v:shape>
        </w:pict>
      </w:r>
      <w:r w:rsidR="003C02D3" w:rsidRPr="001B4EF4">
        <w:t>Gerhard Schulz: Die Marquise von O</w:t>
      </w:r>
      <w:r w:rsidR="008C20EB" w:rsidRPr="001B4EF4">
        <w:t>…</w:t>
      </w:r>
      <w:r w:rsidR="003C02D3" w:rsidRPr="001B4EF4">
        <w:t xml:space="preserve"> (1984)</w:t>
      </w:r>
    </w:p>
    <w:p w:rsidR="003C02D3" w:rsidRPr="001B4EF4" w:rsidRDefault="003C02D3" w:rsidP="00857700">
      <w:pPr>
        <w:pStyle w:val="05QuelleBU"/>
        <w:spacing w:before="0"/>
      </w:pPr>
      <w:r w:rsidRPr="001B4EF4">
        <w:t>Quelle: Gerhard Schulz: Die deutsche Literatur zwischen Französischer Revolution und Restauration. Teil 2. München: Beck 1989, S.</w:t>
      </w:r>
      <w:r w:rsidR="00F24CD4" w:rsidRPr="001B4EF4">
        <w:t> </w:t>
      </w:r>
      <w:r w:rsidRPr="001B4EF4">
        <w:t>382</w:t>
      </w:r>
      <w:r w:rsidR="00F24CD4" w:rsidRPr="001B4EF4">
        <w:t> </w:t>
      </w:r>
      <w:r w:rsidRPr="001B4EF4">
        <w:t>f.</w:t>
      </w:r>
    </w:p>
    <w:p w:rsidR="003C02D3" w:rsidRPr="001B4EF4" w:rsidRDefault="003C02D3" w:rsidP="001B4EF4">
      <w:pPr>
        <w:pStyle w:val="02AufgabeTextv0n0"/>
      </w:pPr>
    </w:p>
    <w:tbl>
      <w:tblPr>
        <w:tblW w:w="0" w:type="auto"/>
        <w:tblInd w:w="113" w:type="dxa"/>
        <w:tblBorders>
          <w:insideH w:val="single" w:sz="4" w:space="0" w:color="595959"/>
          <w:insideV w:val="single" w:sz="4" w:space="0" w:color="595959"/>
        </w:tblBorders>
        <w:tblCellMar>
          <w:top w:w="85" w:type="dxa"/>
          <w:left w:w="113" w:type="dxa"/>
          <w:bottom w:w="85" w:type="dxa"/>
          <w:right w:w="113" w:type="dxa"/>
        </w:tblCellMar>
        <w:tblLook w:val="04A0" w:firstRow="1" w:lastRow="0" w:firstColumn="1" w:lastColumn="0" w:noHBand="0" w:noVBand="1"/>
      </w:tblPr>
      <w:tblGrid>
        <w:gridCol w:w="4592"/>
        <w:gridCol w:w="4592"/>
      </w:tblGrid>
      <w:tr w:rsidR="003C02D3" w:rsidRPr="001B4EF4" w:rsidTr="00056BBC">
        <w:tc>
          <w:tcPr>
            <w:tcW w:w="459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tcMar>
              <w:top w:w="85" w:type="dxa"/>
              <w:bottom w:w="85" w:type="dxa"/>
            </w:tcMar>
          </w:tcPr>
          <w:p w:rsidR="003C02D3" w:rsidRPr="001B4EF4" w:rsidRDefault="003C02D3" w:rsidP="00924067">
            <w:pPr>
              <w:pStyle w:val="04TabelleKopf"/>
            </w:pPr>
            <w:r w:rsidRPr="001B4EF4">
              <w:t>Pro</w:t>
            </w:r>
          </w:p>
        </w:tc>
        <w:tc>
          <w:tcPr>
            <w:tcW w:w="4592" w:type="dxa"/>
            <w:shd w:val="clear" w:color="auto" w:fill="auto"/>
            <w:tcMar>
              <w:top w:w="85" w:type="dxa"/>
              <w:bottom w:w="85" w:type="dxa"/>
            </w:tcMar>
          </w:tcPr>
          <w:p w:rsidR="003C02D3" w:rsidRPr="001B4EF4" w:rsidRDefault="003C02D3" w:rsidP="00924067">
            <w:pPr>
              <w:pStyle w:val="04TabelleKopf"/>
            </w:pPr>
            <w:r w:rsidRPr="001B4EF4">
              <w:t>Kontra</w:t>
            </w:r>
          </w:p>
        </w:tc>
      </w:tr>
      <w:tr w:rsidR="003C02D3" w:rsidRPr="001B4EF4" w:rsidTr="00056BBC">
        <w:tc>
          <w:tcPr>
            <w:tcW w:w="4592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tcMar>
              <w:top w:w="85" w:type="dxa"/>
              <w:bottom w:w="85" w:type="dxa"/>
            </w:tcMar>
          </w:tcPr>
          <w:p w:rsidR="003C02D3" w:rsidRPr="00D5231A" w:rsidRDefault="003C02D3" w:rsidP="00D5231A">
            <w:pPr>
              <w:pStyle w:val="02AufgabeTextv0n0"/>
            </w:pPr>
            <w:r w:rsidRPr="00D5231A">
              <w:t>Kritik am autoritären Verhalten des Vaters</w:t>
            </w:r>
          </w:p>
        </w:tc>
        <w:tc>
          <w:tcPr>
            <w:tcW w:w="4592" w:type="dxa"/>
            <w:shd w:val="clear" w:color="auto" w:fill="auto"/>
            <w:tcMar>
              <w:top w:w="85" w:type="dxa"/>
              <w:bottom w:w="85" w:type="dxa"/>
            </w:tcMar>
          </w:tcPr>
          <w:p w:rsidR="003C02D3" w:rsidRPr="00D5231A" w:rsidRDefault="003C02D3" w:rsidP="00D5231A">
            <w:pPr>
              <w:pStyle w:val="02AufgabeTextv0n0"/>
            </w:pPr>
            <w:r w:rsidRPr="00D5231A">
              <w:t>Familienidylle zerbricht durch „Gewalt“ von außen</w:t>
            </w:r>
          </w:p>
        </w:tc>
      </w:tr>
      <w:tr w:rsidR="003C02D3" w:rsidRPr="001B4EF4" w:rsidTr="00056BBC">
        <w:tc>
          <w:tcPr>
            <w:tcW w:w="4592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tcMar>
              <w:top w:w="85" w:type="dxa"/>
              <w:bottom w:w="85" w:type="dxa"/>
            </w:tcMar>
          </w:tcPr>
          <w:p w:rsidR="003C02D3" w:rsidRPr="00D5231A" w:rsidRDefault="003C02D3" w:rsidP="00D5231A">
            <w:pPr>
              <w:pStyle w:val="02AufgabeTextv0n0"/>
            </w:pPr>
            <w:r w:rsidRPr="00D5231A">
              <w:t>Kritik an rigiden Vorstellungen von Sitte und Moral</w:t>
            </w:r>
          </w:p>
        </w:tc>
        <w:tc>
          <w:tcPr>
            <w:tcW w:w="4592" w:type="dxa"/>
            <w:shd w:val="clear" w:color="auto" w:fill="auto"/>
            <w:tcMar>
              <w:top w:w="85" w:type="dxa"/>
              <w:bottom w:w="85" w:type="dxa"/>
            </w:tcMar>
          </w:tcPr>
          <w:p w:rsidR="003C02D3" w:rsidRPr="00D5231A" w:rsidRDefault="008C20EB" w:rsidP="00D5231A">
            <w:pPr>
              <w:pStyle w:val="02AufgabeTextv0n0"/>
            </w:pPr>
            <w:r w:rsidRPr="00D5231A">
              <w:t>…</w:t>
            </w:r>
          </w:p>
        </w:tc>
      </w:tr>
      <w:tr w:rsidR="003C02D3" w:rsidRPr="001B4EF4" w:rsidTr="00056BBC">
        <w:tc>
          <w:tcPr>
            <w:tcW w:w="4592" w:type="dxa"/>
            <w:tcBorders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tcMar>
              <w:top w:w="85" w:type="dxa"/>
              <w:bottom w:w="85" w:type="dxa"/>
            </w:tcMar>
          </w:tcPr>
          <w:p w:rsidR="000928A0" w:rsidRPr="00D5231A" w:rsidRDefault="008C20EB" w:rsidP="00D5231A">
            <w:pPr>
              <w:pStyle w:val="02AufgabeTextv0n0"/>
            </w:pPr>
            <w:r w:rsidRPr="00D5231A">
              <w:t>…</w:t>
            </w:r>
          </w:p>
        </w:tc>
        <w:tc>
          <w:tcPr>
            <w:tcW w:w="4592" w:type="dxa"/>
            <w:shd w:val="clear" w:color="auto" w:fill="auto"/>
            <w:tcMar>
              <w:top w:w="85" w:type="dxa"/>
              <w:bottom w:w="85" w:type="dxa"/>
            </w:tcMar>
          </w:tcPr>
          <w:p w:rsidR="003C02D3" w:rsidRPr="00D5231A" w:rsidRDefault="008C20EB" w:rsidP="00D5231A">
            <w:pPr>
              <w:pStyle w:val="02AufgabeTextv0n0"/>
            </w:pPr>
            <w:r w:rsidRPr="00D5231A">
              <w:t>…</w:t>
            </w:r>
          </w:p>
        </w:tc>
      </w:tr>
    </w:tbl>
    <w:p w:rsidR="003C02D3" w:rsidRPr="001B4EF4" w:rsidRDefault="003C02D3" w:rsidP="00495E77">
      <w:pPr>
        <w:pStyle w:val="02AufgabeTextv0n0"/>
        <w:tabs>
          <w:tab w:val="clear" w:pos="284"/>
          <w:tab w:val="clear" w:pos="9072"/>
          <w:tab w:val="left" w:pos="932"/>
        </w:tabs>
        <w:spacing w:line="20" w:lineRule="exact"/>
      </w:pPr>
    </w:p>
    <w:sectPr w:rsidR="003C02D3" w:rsidRPr="001B4EF4" w:rsidSect="00FD61EB">
      <w:headerReference w:type="even" r:id="rId14"/>
      <w:headerReference w:type="default" r:id="rId15"/>
      <w:footerReference w:type="even" r:id="rId16"/>
      <w:footerReference w:type="default" r:id="rId17"/>
      <w:type w:val="continuous"/>
      <w:pgSz w:w="11906" w:h="16838" w:code="9"/>
      <w:pgMar w:top="1701" w:right="964" w:bottom="1418" w:left="1871" w:header="0" w:footer="0" w:gutter="0"/>
      <w:lnNumType w:countBy="5" w:distance="85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77CF" w:rsidRDefault="006B77CF" w:rsidP="002236A5">
      <w:r>
        <w:separator/>
      </w:r>
    </w:p>
  </w:endnote>
  <w:endnote w:type="continuationSeparator" w:id="0">
    <w:p w:rsidR="006B77CF" w:rsidRDefault="006B77CF" w:rsidP="002236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DruckschriftBH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Fett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Klee">
    <w:altName w:val="Malgun Gothic"/>
    <w:charset w:val="00"/>
    <w:family w:val="auto"/>
    <w:pitch w:val="variable"/>
    <w:sig w:usb0="00000003" w:usb1="40000042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7F2E9F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7F2E9F">
          <w:pPr>
            <w:pStyle w:val="09FussText"/>
          </w:pPr>
        </w:p>
      </w:tc>
    </w:tr>
    <w:tr w:rsidR="005132F3" w:rsidRPr="00C61517" w:rsidTr="007F2E9F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E75E6B" w:rsidRDefault="005132F3" w:rsidP="007F2E9F">
          <w:pPr>
            <w:pStyle w:val="09FussPaginalinks"/>
          </w:pPr>
          <w:r>
            <w:t>2</w:t>
          </w:r>
        </w:p>
      </w:tc>
      <w:tc>
        <w:tcPr>
          <w:tcW w:w="1049" w:type="dxa"/>
          <w:shd w:val="clear" w:color="auto" w:fill="auto"/>
        </w:tcPr>
        <w:p w:rsidR="005132F3" w:rsidRPr="00C61517" w:rsidRDefault="005132F3" w:rsidP="007F2E9F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857700" w:rsidP="007F2E9F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52356C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Pr="001B26AA" w:rsidRDefault="005132F3" w:rsidP="007F2E9F">
          <w:pPr>
            <w:pStyle w:val="09FussText"/>
            <w:spacing w:before="30"/>
          </w:pPr>
          <w:r w:rsidRPr="00CF5FF3">
            <w:t>© Ernst K</w:t>
          </w:r>
          <w:r>
            <w:t>lett Verlag GmbH, Stuttgart 2016</w:t>
          </w:r>
          <w:r w:rsidRPr="00CF5FF3">
            <w:t xml:space="preserve"> | www.klett.de | ISBN 978-3-12-35</w:t>
          </w:r>
          <w:r>
            <w:t>2586-5</w:t>
          </w:r>
        </w:p>
        <w:p w:rsidR="005132F3" w:rsidRPr="001B26AA" w:rsidRDefault="005132F3" w:rsidP="007F2E9F">
          <w:pPr>
            <w:pStyle w:val="09FussText"/>
          </w:pPr>
          <w:r w:rsidRPr="001B26AA"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7F2E9F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7F2E9F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7F2E9F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8428BE" w:rsidRDefault="005132F3" w:rsidP="007F2E9F">
          <w:pPr>
            <w:pStyle w:val="09FussPaginarechts"/>
          </w:pPr>
        </w:p>
      </w:tc>
    </w:tr>
  </w:tbl>
  <w:p w:rsidR="005132F3" w:rsidRPr="00ED5E69" w:rsidRDefault="005132F3" w:rsidP="00093C48">
    <w:pPr>
      <w:pStyle w:val="zzAbstand1pt"/>
    </w:pPr>
  </w:p>
  <w:p w:rsidR="005132F3" w:rsidRDefault="005132F3" w:rsidP="00093C48">
    <w:pPr>
      <w:pStyle w:val="zzAbstand1p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4338D1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4338D1">
          <w:pPr>
            <w:pStyle w:val="09FussText"/>
          </w:pPr>
        </w:p>
      </w:tc>
    </w:tr>
    <w:tr w:rsidR="005132F3" w:rsidRPr="00C61517" w:rsidTr="004338D1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C61517" w:rsidRDefault="005132F3" w:rsidP="004338D1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:rsidR="005132F3" w:rsidRPr="00C61517" w:rsidRDefault="005132F3" w:rsidP="004338D1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857700" w:rsidP="004338D1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52356C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© Ernst Klett Verlag GmbH, Stuttgart 2017 | www.klett.de | ISBN 978-3-12-3525</w:t>
          </w:r>
          <w:r w:rsidR="00CC3096">
            <w:t>91</w:t>
          </w:r>
          <w:r>
            <w:t>-</w:t>
          </w:r>
          <w:r w:rsidR="006C12C0">
            <w:t>9</w:t>
          </w:r>
        </w:p>
        <w:p w:rsidR="005132F3" w:rsidRPr="001B26AA" w:rsidRDefault="005132F3" w:rsidP="004338D1">
          <w:pPr>
            <w:pStyle w:val="09FussText"/>
          </w:pPr>
          <w:r>
            <w:t xml:space="preserve">Alle Rechte vorbehalten. Von dieser Druckvorlage ist die Vervielfältigung für den </w:t>
          </w:r>
          <w:r w:rsidR="006C12C0">
            <w:br/>
          </w:r>
          <w:r>
            <w:t>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4338D1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4338D1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E75E6B" w:rsidRDefault="00AF1551" w:rsidP="004338D1">
          <w:pPr>
            <w:pStyle w:val="09FussPaginarechts"/>
          </w:pPr>
          <w:r>
            <w:fldChar w:fldCharType="begin"/>
          </w:r>
          <w:r w:rsidR="005132F3">
            <w:instrText>PAGE   \* MERGEFORMAT</w:instrText>
          </w:r>
          <w:r>
            <w:fldChar w:fldCharType="separate"/>
          </w:r>
          <w:r w:rsidR="003E2835">
            <w:t>1</w:t>
          </w:r>
          <w:r>
            <w:fldChar w:fldCharType="end"/>
          </w:r>
        </w:p>
      </w:tc>
    </w:tr>
  </w:tbl>
  <w:p w:rsidR="005132F3" w:rsidRDefault="005132F3" w:rsidP="007362B4">
    <w:pPr>
      <w:pStyle w:val="zzAbstand1pt"/>
    </w:pPr>
  </w:p>
  <w:p w:rsidR="005132F3" w:rsidRPr="007362B4" w:rsidRDefault="005132F3" w:rsidP="007362B4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77CF" w:rsidRDefault="006B77CF" w:rsidP="002236A5">
      <w:r>
        <w:separator/>
      </w:r>
    </w:p>
  </w:footnote>
  <w:footnote w:type="continuationSeparator" w:id="0">
    <w:p w:rsidR="006B77CF" w:rsidRDefault="006B77CF" w:rsidP="002236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52356C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0D7BA7">
          <w:pPr>
            <w:pStyle w:val="09KopfKV0"/>
            <w:rPr>
              <w:sz w:val="16"/>
              <w:szCs w:val="16"/>
            </w:rPr>
          </w:pPr>
          <w:r w:rsidRPr="00717897">
            <w:t>KV</w:t>
          </w:r>
          <w:r>
            <w:t xml:space="preserve"> 16</w:t>
          </w:r>
          <w:r w:rsidRPr="00C61517">
            <w:rPr>
              <w:sz w:val="16"/>
              <w:szCs w:val="16"/>
            </w:rPr>
            <w:tab/>
          </w:r>
          <w:r w:rsidRPr="00666E32">
            <w:rPr>
              <w:rStyle w:val="09KopfText8ptnegfett"/>
            </w:rPr>
            <w:t>fakultativ</w:t>
          </w:r>
          <w:r w:rsidRPr="00C61517">
            <w:rPr>
              <w:sz w:val="16"/>
              <w:szCs w:val="16"/>
            </w:rPr>
            <w:tab/>
          </w:r>
          <w:r w:rsidR="00AF1551" w:rsidRPr="00E030B1">
            <w:rPr>
              <w:sz w:val="16"/>
              <w:szCs w:val="16"/>
            </w:rPr>
            <w:fldChar w:fldCharType="begin"/>
          </w:r>
          <w:r w:rsidRPr="00E030B1">
            <w:rPr>
              <w:sz w:val="16"/>
              <w:szCs w:val="16"/>
            </w:rPr>
            <w:instrText>PAGE   \* MERGEFORMAT</w:instrText>
          </w:r>
          <w:r w:rsidR="00AF1551" w:rsidRPr="00E030B1">
            <w:rPr>
              <w:sz w:val="16"/>
              <w:szCs w:val="16"/>
            </w:rPr>
            <w:fldChar w:fldCharType="separate"/>
          </w:r>
          <w:r w:rsidR="0052356C">
            <w:rPr>
              <w:noProof/>
              <w:sz w:val="16"/>
              <w:szCs w:val="16"/>
            </w:rPr>
            <w:t>2</w:t>
          </w:r>
          <w:r w:rsidR="00AF1551" w:rsidRPr="00E030B1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fldSimple w:instr=" NUMPAGES   \* MERGEFORMAT ">
            <w:r w:rsidR="0052356C" w:rsidRPr="0052356C">
              <w:rPr>
                <w:rStyle w:val="09KopfText8ptneg"/>
                <w:noProof/>
              </w:rPr>
              <w:t>2</w:t>
            </w:r>
          </w:fldSimple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52356C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52356C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IV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5132F3" w:rsidP="007F2E9F">
          <w:pPr>
            <w:pStyle w:val="09KopfKolumnentitel0"/>
            <w:rPr>
              <w:rFonts w:cs="Arial"/>
              <w:lang w:eastAsia="zh-CN"/>
            </w:rPr>
          </w:pPr>
          <w:r w:rsidRPr="00A70B20">
            <w:rPr>
              <w:rFonts w:cs="Arial"/>
              <w:lang w:eastAsia="zh-CN"/>
            </w:rPr>
            <w:t>Differenzierung des Textverständnisses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5132F3" w:rsidP="00E556E9">
          <w:pPr>
            <w:pStyle w:val="09KopfKolumnentitel0"/>
          </w:pPr>
          <w:r w:rsidRPr="00E556E9">
            <w:t xml:space="preserve">E.T.A. Hoffmann: </w:t>
          </w:r>
        </w:p>
        <w:p w:rsidR="005132F3" w:rsidRPr="008C45EC" w:rsidRDefault="005132F3" w:rsidP="00E556E9">
          <w:pPr>
            <w:pStyle w:val="09KopfKolumnentitelfett"/>
            <w:rPr>
              <w:rFonts w:cs="Arial"/>
              <w:lang w:eastAsia="zh-CN"/>
            </w:rPr>
          </w:pPr>
          <w:r w:rsidRPr="00E556E9">
            <w:t>Der goldene Topf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 w:rsidP="000F1D2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52356C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CC3096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 w:rsidR="00CC3096">
            <w:t>1</w:t>
          </w:r>
          <w:r w:rsidR="00FD61EB">
            <w:t>0</w:t>
          </w:r>
          <w:r w:rsidRPr="00C61517">
            <w:rPr>
              <w:sz w:val="16"/>
              <w:szCs w:val="16"/>
            </w:rPr>
            <w:tab/>
          </w:r>
          <w:r w:rsidR="00CC3096" w:rsidRPr="00CC3096">
            <w:rPr>
              <w:rStyle w:val="09KopfText8ptnegfett"/>
            </w:rPr>
            <w:t>obligatorisch</w:t>
          </w:r>
          <w:r w:rsidRPr="00C61517">
            <w:rPr>
              <w:sz w:val="16"/>
              <w:szCs w:val="16"/>
            </w:rPr>
            <w:tab/>
          </w:r>
          <w:r w:rsidR="00AF1551" w:rsidRPr="006624CA">
            <w:rPr>
              <w:sz w:val="16"/>
              <w:szCs w:val="16"/>
            </w:rPr>
            <w:fldChar w:fldCharType="begin"/>
          </w:r>
          <w:r w:rsidRPr="006624CA">
            <w:rPr>
              <w:sz w:val="16"/>
              <w:szCs w:val="16"/>
            </w:rPr>
            <w:instrText>PAGE   \* MERGEFORMAT</w:instrText>
          </w:r>
          <w:r w:rsidR="00AF1551" w:rsidRPr="006624CA">
            <w:rPr>
              <w:sz w:val="16"/>
              <w:szCs w:val="16"/>
            </w:rPr>
            <w:fldChar w:fldCharType="separate"/>
          </w:r>
          <w:r w:rsidR="003E2835">
            <w:rPr>
              <w:noProof/>
              <w:sz w:val="16"/>
              <w:szCs w:val="16"/>
            </w:rPr>
            <w:t>1</w:t>
          </w:r>
          <w:r w:rsidR="00AF1551" w:rsidRPr="006624CA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fldSimple w:instr=" NUMPAGES   \* MERGEFORMAT ">
            <w:r w:rsidR="003E2835" w:rsidRPr="003E2835">
              <w:rPr>
                <w:rStyle w:val="09KopfText8ptneg"/>
                <w:noProof/>
              </w:rPr>
              <w:t>2</w:t>
            </w:r>
          </w:fldSimple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52356C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52356C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CC3096">
            <w:rPr>
              <w:rFonts w:cs="Arial"/>
              <w:lang w:eastAsia="zh-CN"/>
            </w:rPr>
            <w:t>I</w:t>
          </w:r>
          <w:r w:rsidR="00FD61EB">
            <w:rPr>
              <w:rFonts w:cs="Arial"/>
              <w:lang w:eastAsia="zh-CN"/>
            </w:rPr>
            <w:t>V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FD61EB" w:rsidP="007F2E9F">
          <w:pPr>
            <w:pStyle w:val="09KopfKolumnentitel0"/>
            <w:rPr>
              <w:rFonts w:cs="Arial"/>
              <w:lang w:eastAsia="zh-CN"/>
            </w:rPr>
          </w:pPr>
          <w:r w:rsidRPr="00FD61EB">
            <w:rPr>
              <w:rFonts w:cs="Arial"/>
              <w:lang w:eastAsia="zh-CN"/>
            </w:rPr>
            <w:t>Das Werk im gesellschaftlich-kulturellen Kontext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CC3096" w:rsidP="00093C48">
          <w:pPr>
            <w:pStyle w:val="09KopfKolumnentitel0"/>
          </w:pPr>
          <w:r w:rsidRPr="00CC3096">
            <w:t>Heinrich von Kleist:</w:t>
          </w:r>
          <w:r w:rsidR="005132F3" w:rsidRPr="00E556E9">
            <w:t xml:space="preserve"> </w:t>
          </w:r>
        </w:p>
        <w:p w:rsidR="005132F3" w:rsidRPr="008C45EC" w:rsidRDefault="00CC3096" w:rsidP="00E556E9">
          <w:pPr>
            <w:pStyle w:val="09KopfKolumnentitelfett"/>
            <w:rPr>
              <w:rFonts w:cs="Arial"/>
              <w:lang w:eastAsia="zh-CN"/>
            </w:rPr>
          </w:pPr>
          <w:r w:rsidRPr="00CC3096">
            <w:t>Die Marquise von O…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552AB1"/>
    <w:multiLevelType w:val="hybridMultilevel"/>
    <w:tmpl w:val="622A61B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BF31CCB"/>
    <w:multiLevelType w:val="hybridMultilevel"/>
    <w:tmpl w:val="9F96B89A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FB82BCC"/>
    <w:multiLevelType w:val="multilevel"/>
    <w:tmpl w:val="A59E14CA"/>
    <w:lvl w:ilvl="0">
      <w:start w:val="1"/>
      <w:numFmt w:val="decimal"/>
      <w:lvlText w:val="%1."/>
      <w:lvlJc w:val="left"/>
      <w:pPr>
        <w:ind w:left="284" w:hanging="142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">
    <w:nsid w:val="109670C0"/>
    <w:multiLevelType w:val="hybridMultilevel"/>
    <w:tmpl w:val="94CE1D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29332CA"/>
    <w:multiLevelType w:val="hybridMultilevel"/>
    <w:tmpl w:val="C70CC260"/>
    <w:lvl w:ilvl="0" w:tplc="C9EE4C9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47" w:hanging="360"/>
      </w:pPr>
    </w:lvl>
    <w:lvl w:ilvl="2" w:tplc="0407001B" w:tentative="1">
      <w:start w:val="1"/>
      <w:numFmt w:val="lowerRoman"/>
      <w:lvlText w:val="%3."/>
      <w:lvlJc w:val="right"/>
      <w:pPr>
        <w:ind w:left="2367" w:hanging="180"/>
      </w:pPr>
    </w:lvl>
    <w:lvl w:ilvl="3" w:tplc="0407000F" w:tentative="1">
      <w:start w:val="1"/>
      <w:numFmt w:val="decimal"/>
      <w:lvlText w:val="%4."/>
      <w:lvlJc w:val="left"/>
      <w:pPr>
        <w:ind w:left="3087" w:hanging="360"/>
      </w:pPr>
    </w:lvl>
    <w:lvl w:ilvl="4" w:tplc="04070019" w:tentative="1">
      <w:start w:val="1"/>
      <w:numFmt w:val="lowerLetter"/>
      <w:lvlText w:val="%5."/>
      <w:lvlJc w:val="left"/>
      <w:pPr>
        <w:ind w:left="3807" w:hanging="360"/>
      </w:pPr>
    </w:lvl>
    <w:lvl w:ilvl="5" w:tplc="0407001B" w:tentative="1">
      <w:start w:val="1"/>
      <w:numFmt w:val="lowerRoman"/>
      <w:lvlText w:val="%6."/>
      <w:lvlJc w:val="right"/>
      <w:pPr>
        <w:ind w:left="4527" w:hanging="180"/>
      </w:pPr>
    </w:lvl>
    <w:lvl w:ilvl="6" w:tplc="0407000F" w:tentative="1">
      <w:start w:val="1"/>
      <w:numFmt w:val="decimal"/>
      <w:lvlText w:val="%7."/>
      <w:lvlJc w:val="left"/>
      <w:pPr>
        <w:ind w:left="5247" w:hanging="360"/>
      </w:pPr>
    </w:lvl>
    <w:lvl w:ilvl="7" w:tplc="04070019" w:tentative="1">
      <w:start w:val="1"/>
      <w:numFmt w:val="lowerLetter"/>
      <w:lvlText w:val="%8."/>
      <w:lvlJc w:val="left"/>
      <w:pPr>
        <w:ind w:left="5967" w:hanging="360"/>
      </w:pPr>
    </w:lvl>
    <w:lvl w:ilvl="8" w:tplc="0407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6">
    <w:nsid w:val="175B3095"/>
    <w:multiLevelType w:val="hybridMultilevel"/>
    <w:tmpl w:val="13B8D17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76B0CB2"/>
    <w:multiLevelType w:val="hybridMultilevel"/>
    <w:tmpl w:val="CEE6CD0C"/>
    <w:lvl w:ilvl="0" w:tplc="4E708F1C">
      <w:start w:val="1"/>
      <w:numFmt w:val="bullet"/>
      <w:lvlText w:val="-"/>
      <w:lvlJc w:val="left"/>
      <w:pPr>
        <w:ind w:left="1004" w:hanging="360"/>
      </w:pPr>
      <w:rPr>
        <w:rFonts w:ascii="Calibri" w:eastAsia="Calibri" w:hAnsi="Calibri" w:cs="Times New Roman" w:hint="default"/>
        <w:b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>
    <w:nsid w:val="1D353998"/>
    <w:multiLevelType w:val="hybridMultilevel"/>
    <w:tmpl w:val="ACE2C606"/>
    <w:lvl w:ilvl="0" w:tplc="DFAC490C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99634C"/>
    <w:multiLevelType w:val="hybridMultilevel"/>
    <w:tmpl w:val="2CF64C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BB902F4"/>
    <w:multiLevelType w:val="hybridMultilevel"/>
    <w:tmpl w:val="303CF48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F977A59"/>
    <w:multiLevelType w:val="hybridMultilevel"/>
    <w:tmpl w:val="F7B20970"/>
    <w:lvl w:ilvl="0" w:tplc="B99879CA">
      <w:start w:val="1"/>
      <w:numFmt w:val="upperLetter"/>
      <w:lvlText w:val="%1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447393C"/>
    <w:multiLevelType w:val="hybridMultilevel"/>
    <w:tmpl w:val="ECA66322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367D1D48"/>
    <w:multiLevelType w:val="hybridMultilevel"/>
    <w:tmpl w:val="6DAE1D5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70040C9"/>
    <w:multiLevelType w:val="hybridMultilevel"/>
    <w:tmpl w:val="4C8CF2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DB51B79"/>
    <w:multiLevelType w:val="hybridMultilevel"/>
    <w:tmpl w:val="29C23B5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11C214E"/>
    <w:multiLevelType w:val="multilevel"/>
    <w:tmpl w:val="02D64416"/>
    <w:numStyleLink w:val="KlettAufzStrich-5"/>
  </w:abstractNum>
  <w:abstractNum w:abstractNumId="29">
    <w:nsid w:val="412B4C3D"/>
    <w:multiLevelType w:val="hybridMultilevel"/>
    <w:tmpl w:val="EB14F2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2171EE9"/>
    <w:multiLevelType w:val="hybridMultilevel"/>
    <w:tmpl w:val="8B92D304"/>
    <w:lvl w:ilvl="0" w:tplc="DBEEEC5C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>
    <w:nsid w:val="43CC3454"/>
    <w:multiLevelType w:val="hybridMultilevel"/>
    <w:tmpl w:val="6F128BF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6DC1F4E"/>
    <w:multiLevelType w:val="hybridMultilevel"/>
    <w:tmpl w:val="6A887A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A6129E0"/>
    <w:multiLevelType w:val="hybridMultilevel"/>
    <w:tmpl w:val="4B92999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C1219FE"/>
    <w:multiLevelType w:val="hybridMultilevel"/>
    <w:tmpl w:val="02FCC4B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2F36E98"/>
    <w:multiLevelType w:val="hybridMultilevel"/>
    <w:tmpl w:val="0F26AA32"/>
    <w:lvl w:ilvl="0" w:tplc="0407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6">
    <w:nsid w:val="54051300"/>
    <w:multiLevelType w:val="hybridMultilevel"/>
    <w:tmpl w:val="7514F20E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53812E6"/>
    <w:multiLevelType w:val="hybridMultilevel"/>
    <w:tmpl w:val="4C165B10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6511BA7"/>
    <w:multiLevelType w:val="hybridMultilevel"/>
    <w:tmpl w:val="C53635AE"/>
    <w:lvl w:ilvl="0" w:tplc="04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9">
    <w:nsid w:val="5DBD5F5D"/>
    <w:multiLevelType w:val="hybridMultilevel"/>
    <w:tmpl w:val="14BCEC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57F7EE7"/>
    <w:multiLevelType w:val="hybridMultilevel"/>
    <w:tmpl w:val="89A88010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6C456BF7"/>
    <w:multiLevelType w:val="hybridMultilevel"/>
    <w:tmpl w:val="55200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8EA6D0A"/>
    <w:multiLevelType w:val="hybridMultilevel"/>
    <w:tmpl w:val="2DBE42E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D032769"/>
    <w:multiLevelType w:val="multilevel"/>
    <w:tmpl w:val="87DA3D00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4">
    <w:nsid w:val="7D4346A1"/>
    <w:multiLevelType w:val="hybridMultilevel"/>
    <w:tmpl w:val="BB6489E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5"/>
  </w:num>
  <w:num w:numId="12">
    <w:abstractNumId w:val="28"/>
  </w:num>
  <w:num w:numId="13">
    <w:abstractNumId w:val="17"/>
  </w:num>
  <w:num w:numId="14">
    <w:abstractNumId w:val="10"/>
  </w:num>
  <w:num w:numId="15">
    <w:abstractNumId w:val="34"/>
  </w:num>
  <w:num w:numId="16">
    <w:abstractNumId w:val="14"/>
  </w:num>
  <w:num w:numId="17">
    <w:abstractNumId w:val="19"/>
  </w:num>
  <w:num w:numId="18">
    <w:abstractNumId w:val="40"/>
  </w:num>
  <w:num w:numId="19">
    <w:abstractNumId w:val="30"/>
  </w:num>
  <w:num w:numId="20">
    <w:abstractNumId w:val="38"/>
  </w:num>
  <w:num w:numId="21">
    <w:abstractNumId w:val="42"/>
  </w:num>
  <w:num w:numId="22">
    <w:abstractNumId w:val="35"/>
  </w:num>
  <w:num w:numId="23">
    <w:abstractNumId w:val="18"/>
  </w:num>
  <w:num w:numId="24">
    <w:abstractNumId w:val="43"/>
  </w:num>
  <w:num w:numId="25">
    <w:abstractNumId w:val="12"/>
  </w:num>
  <w:num w:numId="26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2"/>
  </w:num>
  <w:num w:numId="29">
    <w:abstractNumId w:val="13"/>
  </w:num>
  <w:num w:numId="30">
    <w:abstractNumId w:val="39"/>
  </w:num>
  <w:num w:numId="31">
    <w:abstractNumId w:val="20"/>
  </w:num>
  <w:num w:numId="32">
    <w:abstractNumId w:val="29"/>
  </w:num>
  <w:num w:numId="33">
    <w:abstractNumId w:val="26"/>
  </w:num>
  <w:num w:numId="34">
    <w:abstractNumId w:val="41"/>
  </w:num>
  <w:num w:numId="35">
    <w:abstractNumId w:val="36"/>
  </w:num>
  <w:num w:numId="36">
    <w:abstractNumId w:val="31"/>
  </w:num>
  <w:num w:numId="37">
    <w:abstractNumId w:val="44"/>
  </w:num>
  <w:num w:numId="38">
    <w:abstractNumId w:val="25"/>
  </w:num>
  <w:num w:numId="39">
    <w:abstractNumId w:val="21"/>
  </w:num>
  <w:num w:numId="40">
    <w:abstractNumId w:val="33"/>
  </w:num>
  <w:num w:numId="41">
    <w:abstractNumId w:val="27"/>
  </w:num>
  <w:num w:numId="42">
    <w:abstractNumId w:val="37"/>
  </w:num>
  <w:num w:numId="43">
    <w:abstractNumId w:val="11"/>
  </w:num>
  <w:num w:numId="44">
    <w:abstractNumId w:val="16"/>
  </w:num>
  <w:num w:numId="45">
    <w:abstractNumId w:val="23"/>
  </w:num>
  <w:num w:numId="46">
    <w:abstractNumId w:val="22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stylePaneFormatFilter w:val="1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oNotTrackMoves/>
  <w:defaultTabStop w:val="709"/>
  <w:autoHyphenation/>
  <w:consecutiveHyphenLimit w:val="3"/>
  <w:hyphenationZone w:val="113"/>
  <w:characterSpacingControl w:val="doNotCompress"/>
  <w:hdrShapeDefaults>
    <o:shapedefaults v:ext="edit" spidmax="10243" style="mso-height-relative:margin" fillcolor="white" strokecolor="none [3213]">
      <v:fill color="white"/>
      <v:stroke color="none [3213]" weight=".5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64FE2"/>
    <w:rsid w:val="00000CAB"/>
    <w:rsid w:val="00007813"/>
    <w:rsid w:val="00007DB7"/>
    <w:rsid w:val="000157D0"/>
    <w:rsid w:val="00016B3E"/>
    <w:rsid w:val="0002101B"/>
    <w:rsid w:val="00023C34"/>
    <w:rsid w:val="00036ADB"/>
    <w:rsid w:val="00037207"/>
    <w:rsid w:val="0004690C"/>
    <w:rsid w:val="00056BBC"/>
    <w:rsid w:val="00064F61"/>
    <w:rsid w:val="000740A4"/>
    <w:rsid w:val="00076D79"/>
    <w:rsid w:val="0008565B"/>
    <w:rsid w:val="00091CAD"/>
    <w:rsid w:val="000928A0"/>
    <w:rsid w:val="00093C48"/>
    <w:rsid w:val="000B263C"/>
    <w:rsid w:val="000B2891"/>
    <w:rsid w:val="000B66C4"/>
    <w:rsid w:val="000D1205"/>
    <w:rsid w:val="000D7BA7"/>
    <w:rsid w:val="000E4455"/>
    <w:rsid w:val="000F1D2C"/>
    <w:rsid w:val="000F27F3"/>
    <w:rsid w:val="000F5272"/>
    <w:rsid w:val="00101776"/>
    <w:rsid w:val="001122F8"/>
    <w:rsid w:val="00123448"/>
    <w:rsid w:val="00140F0F"/>
    <w:rsid w:val="00141F18"/>
    <w:rsid w:val="0014240F"/>
    <w:rsid w:val="00144428"/>
    <w:rsid w:val="001451A7"/>
    <w:rsid w:val="001472D4"/>
    <w:rsid w:val="0015288C"/>
    <w:rsid w:val="0015448D"/>
    <w:rsid w:val="00154F8A"/>
    <w:rsid w:val="001550CC"/>
    <w:rsid w:val="00162882"/>
    <w:rsid w:val="0018303D"/>
    <w:rsid w:val="00183A08"/>
    <w:rsid w:val="001945FF"/>
    <w:rsid w:val="001961E5"/>
    <w:rsid w:val="001A0CE0"/>
    <w:rsid w:val="001A1AAA"/>
    <w:rsid w:val="001A59DA"/>
    <w:rsid w:val="001B0D2C"/>
    <w:rsid w:val="001B4EF4"/>
    <w:rsid w:val="001C1BA5"/>
    <w:rsid w:val="001C5064"/>
    <w:rsid w:val="001C562F"/>
    <w:rsid w:val="001C6AB4"/>
    <w:rsid w:val="001E4CDB"/>
    <w:rsid w:val="001F32D8"/>
    <w:rsid w:val="00215816"/>
    <w:rsid w:val="002206C9"/>
    <w:rsid w:val="00222D16"/>
    <w:rsid w:val="002236A5"/>
    <w:rsid w:val="002242DF"/>
    <w:rsid w:val="00225035"/>
    <w:rsid w:val="0022749F"/>
    <w:rsid w:val="00231F12"/>
    <w:rsid w:val="0024232E"/>
    <w:rsid w:val="002432EE"/>
    <w:rsid w:val="002501C2"/>
    <w:rsid w:val="00266DDF"/>
    <w:rsid w:val="0029563F"/>
    <w:rsid w:val="00295E3B"/>
    <w:rsid w:val="002B175A"/>
    <w:rsid w:val="002B5F8F"/>
    <w:rsid w:val="002D6505"/>
    <w:rsid w:val="002E3C34"/>
    <w:rsid w:val="002E7AB2"/>
    <w:rsid w:val="002F1386"/>
    <w:rsid w:val="002F3AAA"/>
    <w:rsid w:val="002F6FB3"/>
    <w:rsid w:val="00302A97"/>
    <w:rsid w:val="0032653D"/>
    <w:rsid w:val="0033182D"/>
    <w:rsid w:val="00332594"/>
    <w:rsid w:val="00333F0D"/>
    <w:rsid w:val="0033588F"/>
    <w:rsid w:val="003358D8"/>
    <w:rsid w:val="003450CC"/>
    <w:rsid w:val="00355BAD"/>
    <w:rsid w:val="00362651"/>
    <w:rsid w:val="00362AE3"/>
    <w:rsid w:val="00375EDC"/>
    <w:rsid w:val="00376339"/>
    <w:rsid w:val="00383449"/>
    <w:rsid w:val="00397EFC"/>
    <w:rsid w:val="003A1CF2"/>
    <w:rsid w:val="003C02D3"/>
    <w:rsid w:val="003D6AA2"/>
    <w:rsid w:val="003E2835"/>
    <w:rsid w:val="003E46FA"/>
    <w:rsid w:val="003F147C"/>
    <w:rsid w:val="00400909"/>
    <w:rsid w:val="0041381D"/>
    <w:rsid w:val="004230C4"/>
    <w:rsid w:val="00423A4D"/>
    <w:rsid w:val="0043269A"/>
    <w:rsid w:val="0043358A"/>
    <w:rsid w:val="004338D1"/>
    <w:rsid w:val="0043733A"/>
    <w:rsid w:val="00441969"/>
    <w:rsid w:val="00441AB8"/>
    <w:rsid w:val="00445FF0"/>
    <w:rsid w:val="00451EB3"/>
    <w:rsid w:val="00457ED5"/>
    <w:rsid w:val="00465DEF"/>
    <w:rsid w:val="004712D3"/>
    <w:rsid w:val="00471BC1"/>
    <w:rsid w:val="00472722"/>
    <w:rsid w:val="00472B37"/>
    <w:rsid w:val="00474D4F"/>
    <w:rsid w:val="00481BBD"/>
    <w:rsid w:val="00482299"/>
    <w:rsid w:val="004829B1"/>
    <w:rsid w:val="00484C13"/>
    <w:rsid w:val="00486749"/>
    <w:rsid w:val="00487CFC"/>
    <w:rsid w:val="00492786"/>
    <w:rsid w:val="00495E77"/>
    <w:rsid w:val="004B2CA4"/>
    <w:rsid w:val="004B6A4F"/>
    <w:rsid w:val="004C054E"/>
    <w:rsid w:val="004D0927"/>
    <w:rsid w:val="004F13A3"/>
    <w:rsid w:val="00505510"/>
    <w:rsid w:val="00505FD0"/>
    <w:rsid w:val="005077A6"/>
    <w:rsid w:val="005132F3"/>
    <w:rsid w:val="0052356C"/>
    <w:rsid w:val="00524D48"/>
    <w:rsid w:val="005367A8"/>
    <w:rsid w:val="005429AF"/>
    <w:rsid w:val="00544D92"/>
    <w:rsid w:val="00546841"/>
    <w:rsid w:val="00547033"/>
    <w:rsid w:val="005641F7"/>
    <w:rsid w:val="005662A4"/>
    <w:rsid w:val="00566F0C"/>
    <w:rsid w:val="005809F3"/>
    <w:rsid w:val="005841D3"/>
    <w:rsid w:val="0059156F"/>
    <w:rsid w:val="00593B43"/>
    <w:rsid w:val="005A2DFC"/>
    <w:rsid w:val="005A7946"/>
    <w:rsid w:val="005B2061"/>
    <w:rsid w:val="005B2307"/>
    <w:rsid w:val="005B36DF"/>
    <w:rsid w:val="005C0C32"/>
    <w:rsid w:val="005D0F2D"/>
    <w:rsid w:val="005E4EA5"/>
    <w:rsid w:val="0060020E"/>
    <w:rsid w:val="00601609"/>
    <w:rsid w:val="00606E62"/>
    <w:rsid w:val="006136F4"/>
    <w:rsid w:val="00621096"/>
    <w:rsid w:val="00624292"/>
    <w:rsid w:val="00630935"/>
    <w:rsid w:val="00631789"/>
    <w:rsid w:val="00633269"/>
    <w:rsid w:val="00633FB4"/>
    <w:rsid w:val="00646C59"/>
    <w:rsid w:val="006542FE"/>
    <w:rsid w:val="006608B6"/>
    <w:rsid w:val="006624CA"/>
    <w:rsid w:val="0066322F"/>
    <w:rsid w:val="00666E32"/>
    <w:rsid w:val="00671A3F"/>
    <w:rsid w:val="00677327"/>
    <w:rsid w:val="0068698A"/>
    <w:rsid w:val="00686EB0"/>
    <w:rsid w:val="00692217"/>
    <w:rsid w:val="006B77CF"/>
    <w:rsid w:val="006C12C0"/>
    <w:rsid w:val="006C1D59"/>
    <w:rsid w:val="006C4975"/>
    <w:rsid w:val="006C7DC6"/>
    <w:rsid w:val="006D0C62"/>
    <w:rsid w:val="006D419D"/>
    <w:rsid w:val="006E2D10"/>
    <w:rsid w:val="006E6199"/>
    <w:rsid w:val="00700033"/>
    <w:rsid w:val="007055F8"/>
    <w:rsid w:val="007362B4"/>
    <w:rsid w:val="00740D0E"/>
    <w:rsid w:val="00741705"/>
    <w:rsid w:val="00761246"/>
    <w:rsid w:val="0077022C"/>
    <w:rsid w:val="0077112E"/>
    <w:rsid w:val="00777839"/>
    <w:rsid w:val="007919D6"/>
    <w:rsid w:val="007A152B"/>
    <w:rsid w:val="007A1999"/>
    <w:rsid w:val="007A1AEE"/>
    <w:rsid w:val="007A3AF0"/>
    <w:rsid w:val="007A3F80"/>
    <w:rsid w:val="007B13E9"/>
    <w:rsid w:val="007B4838"/>
    <w:rsid w:val="007B71AA"/>
    <w:rsid w:val="007C1457"/>
    <w:rsid w:val="007C3BD9"/>
    <w:rsid w:val="007D1ABF"/>
    <w:rsid w:val="007E3776"/>
    <w:rsid w:val="007F2E9F"/>
    <w:rsid w:val="007F7B19"/>
    <w:rsid w:val="00800183"/>
    <w:rsid w:val="00800CCE"/>
    <w:rsid w:val="00806387"/>
    <w:rsid w:val="00813842"/>
    <w:rsid w:val="008162EE"/>
    <w:rsid w:val="0082160C"/>
    <w:rsid w:val="00836303"/>
    <w:rsid w:val="00843E23"/>
    <w:rsid w:val="00847334"/>
    <w:rsid w:val="008517E8"/>
    <w:rsid w:val="00857036"/>
    <w:rsid w:val="00857700"/>
    <w:rsid w:val="00861C71"/>
    <w:rsid w:val="00864785"/>
    <w:rsid w:val="00864FE2"/>
    <w:rsid w:val="0088116F"/>
    <w:rsid w:val="00881596"/>
    <w:rsid w:val="00881CBE"/>
    <w:rsid w:val="00885248"/>
    <w:rsid w:val="00887558"/>
    <w:rsid w:val="0089205B"/>
    <w:rsid w:val="008926E6"/>
    <w:rsid w:val="00895CBD"/>
    <w:rsid w:val="00897640"/>
    <w:rsid w:val="008A5C31"/>
    <w:rsid w:val="008B1B91"/>
    <w:rsid w:val="008B4A52"/>
    <w:rsid w:val="008C20EB"/>
    <w:rsid w:val="008C2B9B"/>
    <w:rsid w:val="008D01F3"/>
    <w:rsid w:val="008D7F65"/>
    <w:rsid w:val="008E0752"/>
    <w:rsid w:val="008E7375"/>
    <w:rsid w:val="008F763D"/>
    <w:rsid w:val="009025DC"/>
    <w:rsid w:val="00904020"/>
    <w:rsid w:val="009152DA"/>
    <w:rsid w:val="00917880"/>
    <w:rsid w:val="00917B0D"/>
    <w:rsid w:val="009200C6"/>
    <w:rsid w:val="00924067"/>
    <w:rsid w:val="00927EB3"/>
    <w:rsid w:val="009471F2"/>
    <w:rsid w:val="009531AA"/>
    <w:rsid w:val="009568D8"/>
    <w:rsid w:val="00957E91"/>
    <w:rsid w:val="00960DBB"/>
    <w:rsid w:val="00976219"/>
    <w:rsid w:val="00986508"/>
    <w:rsid w:val="009A27F0"/>
    <w:rsid w:val="009B6783"/>
    <w:rsid w:val="009D51C6"/>
    <w:rsid w:val="00A05167"/>
    <w:rsid w:val="00A07AFA"/>
    <w:rsid w:val="00A1014B"/>
    <w:rsid w:val="00A1369A"/>
    <w:rsid w:val="00A176E6"/>
    <w:rsid w:val="00A31675"/>
    <w:rsid w:val="00A31868"/>
    <w:rsid w:val="00A35E54"/>
    <w:rsid w:val="00A44E85"/>
    <w:rsid w:val="00A5287A"/>
    <w:rsid w:val="00A616BF"/>
    <w:rsid w:val="00A70B20"/>
    <w:rsid w:val="00AA1B8A"/>
    <w:rsid w:val="00AA2509"/>
    <w:rsid w:val="00AA45FF"/>
    <w:rsid w:val="00AA71EB"/>
    <w:rsid w:val="00AB2739"/>
    <w:rsid w:val="00AC032F"/>
    <w:rsid w:val="00AD0736"/>
    <w:rsid w:val="00AF1551"/>
    <w:rsid w:val="00B014D5"/>
    <w:rsid w:val="00B054D9"/>
    <w:rsid w:val="00B078C0"/>
    <w:rsid w:val="00B12373"/>
    <w:rsid w:val="00B21677"/>
    <w:rsid w:val="00B257E0"/>
    <w:rsid w:val="00B346D6"/>
    <w:rsid w:val="00B369C1"/>
    <w:rsid w:val="00B37F2A"/>
    <w:rsid w:val="00B5037D"/>
    <w:rsid w:val="00B61F07"/>
    <w:rsid w:val="00B63A2B"/>
    <w:rsid w:val="00B64F23"/>
    <w:rsid w:val="00B80E3C"/>
    <w:rsid w:val="00B93775"/>
    <w:rsid w:val="00B97664"/>
    <w:rsid w:val="00BC314F"/>
    <w:rsid w:val="00BC6488"/>
    <w:rsid w:val="00BD0078"/>
    <w:rsid w:val="00BD170E"/>
    <w:rsid w:val="00BE72DB"/>
    <w:rsid w:val="00C026DC"/>
    <w:rsid w:val="00C073BA"/>
    <w:rsid w:val="00C31F50"/>
    <w:rsid w:val="00C45841"/>
    <w:rsid w:val="00C70C8B"/>
    <w:rsid w:val="00C76EAF"/>
    <w:rsid w:val="00C95B00"/>
    <w:rsid w:val="00C96519"/>
    <w:rsid w:val="00CA4B41"/>
    <w:rsid w:val="00CB1874"/>
    <w:rsid w:val="00CB6326"/>
    <w:rsid w:val="00CB75B3"/>
    <w:rsid w:val="00CC0D12"/>
    <w:rsid w:val="00CC15E7"/>
    <w:rsid w:val="00CC3096"/>
    <w:rsid w:val="00CC4AA8"/>
    <w:rsid w:val="00CD259F"/>
    <w:rsid w:val="00CD47FA"/>
    <w:rsid w:val="00CE2BD9"/>
    <w:rsid w:val="00CF1FE6"/>
    <w:rsid w:val="00D06C0B"/>
    <w:rsid w:val="00D10286"/>
    <w:rsid w:val="00D1720A"/>
    <w:rsid w:val="00D22F50"/>
    <w:rsid w:val="00D23148"/>
    <w:rsid w:val="00D26409"/>
    <w:rsid w:val="00D26B7F"/>
    <w:rsid w:val="00D27633"/>
    <w:rsid w:val="00D27E6E"/>
    <w:rsid w:val="00D51CEB"/>
    <w:rsid w:val="00D5231A"/>
    <w:rsid w:val="00D530F5"/>
    <w:rsid w:val="00D53F11"/>
    <w:rsid w:val="00D61C7C"/>
    <w:rsid w:val="00D6376F"/>
    <w:rsid w:val="00D831C0"/>
    <w:rsid w:val="00D91303"/>
    <w:rsid w:val="00D93DAA"/>
    <w:rsid w:val="00DA246F"/>
    <w:rsid w:val="00DB22A7"/>
    <w:rsid w:val="00DB6D66"/>
    <w:rsid w:val="00DB720F"/>
    <w:rsid w:val="00DD5700"/>
    <w:rsid w:val="00DD718D"/>
    <w:rsid w:val="00DE19E7"/>
    <w:rsid w:val="00DE21A6"/>
    <w:rsid w:val="00E030B1"/>
    <w:rsid w:val="00E030B6"/>
    <w:rsid w:val="00E05A3A"/>
    <w:rsid w:val="00E124CD"/>
    <w:rsid w:val="00E15012"/>
    <w:rsid w:val="00E16C50"/>
    <w:rsid w:val="00E301BD"/>
    <w:rsid w:val="00E30B6F"/>
    <w:rsid w:val="00E3517F"/>
    <w:rsid w:val="00E42AE2"/>
    <w:rsid w:val="00E501AB"/>
    <w:rsid w:val="00E50FB0"/>
    <w:rsid w:val="00E517A6"/>
    <w:rsid w:val="00E5402D"/>
    <w:rsid w:val="00E548FB"/>
    <w:rsid w:val="00E54B48"/>
    <w:rsid w:val="00E556E9"/>
    <w:rsid w:val="00E5679C"/>
    <w:rsid w:val="00E61D81"/>
    <w:rsid w:val="00E70E28"/>
    <w:rsid w:val="00E85540"/>
    <w:rsid w:val="00E86CE6"/>
    <w:rsid w:val="00E928EC"/>
    <w:rsid w:val="00E940D7"/>
    <w:rsid w:val="00E94F29"/>
    <w:rsid w:val="00EA2203"/>
    <w:rsid w:val="00EA2813"/>
    <w:rsid w:val="00EB0DCD"/>
    <w:rsid w:val="00EC189B"/>
    <w:rsid w:val="00EC25FF"/>
    <w:rsid w:val="00EC4D2B"/>
    <w:rsid w:val="00EC5451"/>
    <w:rsid w:val="00ED2578"/>
    <w:rsid w:val="00EE0C0D"/>
    <w:rsid w:val="00EE3722"/>
    <w:rsid w:val="00EE57A7"/>
    <w:rsid w:val="00EF26E0"/>
    <w:rsid w:val="00EF7A9D"/>
    <w:rsid w:val="00F01012"/>
    <w:rsid w:val="00F02EE9"/>
    <w:rsid w:val="00F150D9"/>
    <w:rsid w:val="00F165C3"/>
    <w:rsid w:val="00F22111"/>
    <w:rsid w:val="00F22AC7"/>
    <w:rsid w:val="00F24CD4"/>
    <w:rsid w:val="00F3674F"/>
    <w:rsid w:val="00F50484"/>
    <w:rsid w:val="00F564F5"/>
    <w:rsid w:val="00F613E1"/>
    <w:rsid w:val="00F77B90"/>
    <w:rsid w:val="00F8395C"/>
    <w:rsid w:val="00F858E5"/>
    <w:rsid w:val="00F8674F"/>
    <w:rsid w:val="00F8699C"/>
    <w:rsid w:val="00FA46E4"/>
    <w:rsid w:val="00FA5835"/>
    <w:rsid w:val="00FA68B5"/>
    <w:rsid w:val="00FB02F1"/>
    <w:rsid w:val="00FC455D"/>
    <w:rsid w:val="00FD0C16"/>
    <w:rsid w:val="00FD4D5F"/>
    <w:rsid w:val="00FD61D4"/>
    <w:rsid w:val="00FD61EB"/>
    <w:rsid w:val="00FE7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3" style="mso-height-relative:margin" fillcolor="white" strokecolor="none [3213]">
      <v:fill color="white"/>
      <v:stroke color="none [3213]" weight=".5pt"/>
      <o:colormru v:ext="edit" colors="fuchsia"/>
    </o:shapedefaults>
    <o:shapelayout v:ext="edit">
      <o:idmap v:ext="edit" data="1"/>
      <o:rules v:ext="edit">
        <o:r id="V:Rule2" type="connector" idref="#_x0000_s1239"/>
        <o:r id="V:Rule3" type="connector" idref="#_x0000_s1240"/>
        <o:r id="V:Rule4" type="connector" idref="#_x0000_s1241"/>
        <o:r id="V:Rule5" type="connector" idref="#_x0000_s1242"/>
        <o:r id="V:Rule6" type="connector" idref="#_x0000_s1243"/>
        <o:r id="V:Rule7" type="connector" idref="#_x0000_s1244"/>
        <o:r id="V:Rule8" type="connector" idref="#_x0000_s1245"/>
        <o:r id="V:Rule9" type="connector" idref="#_x0000_s1246"/>
        <o:r id="V:Rule11" type="connector" idref="#_x0000_s1249"/>
        <o:r id="V:Rule12" type="connector" idref="#_x0000_s1250"/>
        <o:r id="V:Rule13" type="connector" idref="#_x0000_s1251"/>
        <o:r id="V:Rule14" type="connector" idref="#_x0000_s1252"/>
        <o:r id="V:Rule15" type="connector" idref="#_x0000_s1253"/>
        <o:r id="V:Rule17" type="connector" idref="#_x0000_s125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line number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Note Heading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662A4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AB2739"/>
    <w:rPr>
      <w:rFonts w:ascii="Cambria" w:eastAsia="Times New Roman" w:hAnsi="Cambria"/>
      <w:b/>
      <w:bCs/>
      <w:kern w:val="32"/>
      <w:sz w:val="32"/>
      <w:szCs w:val="32"/>
    </w:rPr>
  </w:style>
  <w:style w:type="character" w:customStyle="1" w:styleId="berschrift2Zchn">
    <w:name w:val="Überschrift 2 Zchn"/>
    <w:link w:val="berschrift2"/>
    <w:uiPriority w:val="9"/>
    <w:semiHidden/>
    <w:rsid w:val="00AB2739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berschrift3Zchn">
    <w:name w:val="Überschrift 3 Zchn"/>
    <w:link w:val="berschrift3"/>
    <w:uiPriority w:val="9"/>
    <w:semiHidden/>
    <w:rsid w:val="00AB2739"/>
    <w:rPr>
      <w:rFonts w:ascii="Cambria" w:eastAsia="Times New Roman" w:hAnsi="Cambria"/>
      <w:b/>
      <w:bCs/>
      <w:sz w:val="26"/>
      <w:szCs w:val="26"/>
    </w:rPr>
  </w:style>
  <w:style w:type="character" w:customStyle="1" w:styleId="berschrift4Zchn">
    <w:name w:val="Überschrift 4 Zchn"/>
    <w:link w:val="berschrift4"/>
    <w:uiPriority w:val="9"/>
    <w:semiHidden/>
    <w:rsid w:val="00AB2739"/>
    <w:rPr>
      <w:rFonts w:ascii="Calibri" w:eastAsia="Times New Roman" w:hAnsi="Calibri"/>
      <w:b/>
      <w:bCs/>
      <w:sz w:val="28"/>
      <w:szCs w:val="28"/>
    </w:rPr>
  </w:style>
  <w:style w:type="character" w:customStyle="1" w:styleId="berschrift5Zchn">
    <w:name w:val="Überschrift 5 Zchn"/>
    <w:link w:val="berschrift5"/>
    <w:uiPriority w:val="9"/>
    <w:semiHidden/>
    <w:rsid w:val="00AB2739"/>
    <w:rPr>
      <w:rFonts w:ascii="Calibri" w:eastAsia="Times New Roman" w:hAnsi="Calibri"/>
      <w:b/>
      <w:bCs/>
      <w:i/>
      <w:iCs/>
      <w:sz w:val="26"/>
      <w:szCs w:val="26"/>
    </w:rPr>
  </w:style>
  <w:style w:type="character" w:customStyle="1" w:styleId="berschrift6Zchn">
    <w:name w:val="Überschrift 6 Zchn"/>
    <w:link w:val="berschrift6"/>
    <w:semiHidden/>
    <w:rsid w:val="00AB2739"/>
    <w:rPr>
      <w:rFonts w:ascii="Calibri" w:eastAsia="Times New Roman" w:hAnsi="Calibri"/>
      <w:b/>
      <w:bCs/>
      <w:sz w:val="22"/>
      <w:szCs w:val="22"/>
    </w:rPr>
  </w:style>
  <w:style w:type="character" w:customStyle="1" w:styleId="berschrift7Zchn">
    <w:name w:val="Überschrift 7 Zchn"/>
    <w:link w:val="berschrift7"/>
    <w:uiPriority w:val="9"/>
    <w:semiHidden/>
    <w:rsid w:val="00AB2739"/>
    <w:rPr>
      <w:rFonts w:ascii="Calibri" w:eastAsia="Times New Roman" w:hAnsi="Calibri"/>
      <w:sz w:val="24"/>
      <w:szCs w:val="24"/>
    </w:rPr>
  </w:style>
  <w:style w:type="character" w:customStyle="1" w:styleId="berschrift8Zchn">
    <w:name w:val="Überschrift 8 Zchn"/>
    <w:link w:val="berschrift8"/>
    <w:uiPriority w:val="9"/>
    <w:semiHidden/>
    <w:rsid w:val="00AB2739"/>
    <w:rPr>
      <w:rFonts w:ascii="Calibri" w:eastAsia="Times New Roman" w:hAnsi="Calibri"/>
      <w:i/>
      <w:iCs/>
      <w:sz w:val="24"/>
      <w:szCs w:val="24"/>
    </w:rPr>
  </w:style>
  <w:style w:type="character" w:customStyle="1" w:styleId="berschrift9Zchn">
    <w:name w:val="Überschrift 9 Zchn"/>
    <w:link w:val="berschrift9"/>
    <w:uiPriority w:val="9"/>
    <w:semiHidden/>
    <w:rsid w:val="00AB2739"/>
    <w:rPr>
      <w:rFonts w:ascii="Cambria" w:eastAsia="Times New Roman" w:hAnsi="Cambria"/>
      <w:sz w:val="22"/>
      <w:szCs w:val="22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Zitat1">
    <w:name w:val="Zitat1"/>
    <w:rsid w:val="00A70B20"/>
  </w:style>
  <w:style w:type="paragraph" w:customStyle="1" w:styleId="LiniePunkte">
    <w:name w:val="Linie Punkte"/>
    <w:rsid w:val="000B66C4"/>
    <w:pPr>
      <w:autoSpaceDE w:val="0"/>
      <w:autoSpaceDN w:val="0"/>
      <w:adjustRightInd w:val="0"/>
      <w:textAlignment w:val="center"/>
    </w:pPr>
    <w:rPr>
      <w:rFonts w:ascii="DruckschriftBH" w:hAnsi="DruckschriftBH" w:cs="DruckschriftBH"/>
      <w:color w:val="000000"/>
      <w:sz w:val="24"/>
      <w:szCs w:val="24"/>
    </w:rPr>
  </w:style>
  <w:style w:type="paragraph" w:customStyle="1" w:styleId="09FussPaginalinks">
    <w:name w:val="09_Fuss_Pagina_links"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qFormat/>
    <w:rsid w:val="00AB2739"/>
    <w:pPr>
      <w:spacing w:after="120"/>
    </w:pPr>
  </w:style>
  <w:style w:type="paragraph" w:customStyle="1" w:styleId="01Fremdtextv0n0-mZZ-lib">
    <w:name w:val="01_Fremdtext v0 n0 - mZZ - libü"/>
    <w:qFormat/>
    <w:rsid w:val="00AB2739"/>
    <w:pPr>
      <w:tabs>
        <w:tab w:val="left" w:pos="284"/>
      </w:tabs>
      <w:spacing w:line="240" w:lineRule="exact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11pt-v12n6-oZZ">
    <w:name w:val="01_Fremdtext Ü 11pt - v12 n6 - oZZ"/>
    <w:basedOn w:val="01Fremdtextv0n0-mZZ-lib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qFormat/>
    <w:rsid w:val="00AB2739"/>
    <w:rPr>
      <w:i/>
    </w:rPr>
  </w:style>
  <w:style w:type="character" w:customStyle="1" w:styleId="02AufgabeNrZF">
    <w:name w:val="02_Aufgabe Nr (ZF)"/>
    <w:uiPriority w:val="1"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paragraph" w:styleId="Kopfzeile">
    <w:name w:val="header"/>
    <w:basedOn w:val="Standard"/>
    <w:link w:val="KopfzeileZchn"/>
    <w:uiPriority w:val="99"/>
    <w:rsid w:val="00AB273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AB2739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AB273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AB2739"/>
    <w:rPr>
      <w:lang w:eastAsia="en-US"/>
    </w:rPr>
  </w:style>
  <w:style w:type="table" w:customStyle="1" w:styleId="KlettStundenblaetteroezg">
    <w:name w:val="Klett_Stundenblaetter o ezg"/>
    <w:basedOn w:val="Tabellenraster"/>
    <w:uiPriority w:val="99"/>
    <w:rsid w:val="00AB2739"/>
    <w:tblPr>
      <w:tblInd w:w="11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595959"/>
        <w:insideV w:val="single" w:sz="4" w:space="0" w:color="595959"/>
      </w:tblBorders>
      <w:tblCellMar>
        <w:top w:w="113" w:type="dxa"/>
        <w:left w:w="113" w:type="dxa"/>
        <w:bottom w:w="113" w:type="dxa"/>
        <w:right w:w="113" w:type="dxa"/>
      </w:tblCellMar>
    </w:tbl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04TabelleKopf">
    <w:name w:val="04_Tabelle Kopf"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5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qFormat/>
    <w:rsid w:val="00AB2739"/>
    <w:pPr>
      <w:spacing w:after="40"/>
    </w:pPr>
  </w:style>
  <w:style w:type="character" w:customStyle="1" w:styleId="0ZFkursiv">
    <w:name w:val="0_ZF_kursiv"/>
    <w:uiPriority w:val="1"/>
    <w:qFormat/>
    <w:rsid w:val="00AB2739"/>
    <w:rPr>
      <w:i/>
    </w:rPr>
  </w:style>
  <w:style w:type="character" w:customStyle="1" w:styleId="0ZFbold">
    <w:name w:val="0_ZF_bold"/>
    <w:uiPriority w:val="1"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v0n0-mZZ-lib"/>
    <w:qFormat/>
    <w:rsid w:val="00AB2739"/>
    <w:pPr>
      <w:jc w:val="both"/>
    </w:pPr>
  </w:style>
  <w:style w:type="paragraph" w:customStyle="1" w:styleId="01Fremdtextv0n0-mZZ-block-ezg1Zeile">
    <w:name w:val="01_Fremdtext v0 n0 - mZZ - block - ezg_1.Zeile"/>
    <w:basedOn w:val="01Fremdtextv0n0-mZZ-block"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qFormat/>
    <w:rsid w:val="00AB2739"/>
    <w:rPr>
      <w:rFonts w:ascii="Arial" w:eastAsia="SimSun" w:hAnsi="Arial"/>
      <w:sz w:val="11"/>
      <w:szCs w:val="22"/>
      <w:lang w:eastAsia="zh-CN"/>
    </w:rPr>
  </w:style>
  <w:style w:type="character" w:customStyle="1" w:styleId="ZFhalberWZ">
    <w:name w:val="ZF_halber_WZ"/>
    <w:uiPriority w:val="99"/>
    <w:qFormat/>
    <w:rsid w:val="00AB2739"/>
    <w:rPr>
      <w:w w:val="50"/>
    </w:rPr>
  </w:style>
  <w:style w:type="paragraph" w:customStyle="1" w:styleId="0021116">
    <w:name w:val="00_Ü2 11/16"/>
    <w:basedOn w:val="0011621"/>
    <w:qFormat/>
    <w:rsid w:val="00AB2739"/>
    <w:pPr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qFormat/>
    <w:rsid w:val="00AB2739"/>
    <w:rPr>
      <w:u w:val="single"/>
    </w:rPr>
  </w:style>
  <w:style w:type="paragraph" w:customStyle="1" w:styleId="01Fremdtextv0n0-oZZ">
    <w:name w:val="01_Fremdtext v0 n0 - oZZ"/>
    <w:basedOn w:val="01Fremdtextv0n0-mZZ-lib"/>
    <w:qFormat/>
    <w:rsid w:val="00AB2739"/>
    <w:pPr>
      <w:suppressLineNumbers/>
      <w:jc w:val="both"/>
    </w:pPr>
  </w:style>
  <w:style w:type="paragraph" w:customStyle="1" w:styleId="02AufgabeTextv0n0ztr">
    <w:name w:val="02_Aufgabe Text v0 n0 ztr"/>
    <w:basedOn w:val="02AufgabeTextv0n0"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v0n0-mZZ-lib"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qFormat/>
    <w:rsid w:val="00A176E6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character" w:customStyle="1" w:styleId="09KopfText8ptneg">
    <w:name w:val="09_Kopf_Text_8pt_neg"/>
    <w:uiPriority w:val="1"/>
    <w:rsid w:val="00AB2739"/>
    <w:rPr>
      <w:sz w:val="16"/>
      <w:szCs w:val="16"/>
    </w:rPr>
  </w:style>
  <w:style w:type="paragraph" w:customStyle="1" w:styleId="05Fussnotentext">
    <w:name w:val="05_Fussnotentext"/>
    <w:basedOn w:val="05QuelleBU"/>
    <w:qFormat/>
    <w:rsid w:val="00AB2739"/>
    <w:pPr>
      <w:ind w:left="113" w:hanging="113"/>
    </w:pPr>
  </w:style>
  <w:style w:type="character" w:customStyle="1" w:styleId="09KopfText8ptnegfett">
    <w:name w:val="09_Kopf_Text_8pt_neg_fett"/>
    <w:uiPriority w:val="1"/>
    <w:rsid w:val="00AB2739"/>
    <w:rPr>
      <w:b/>
      <w:sz w:val="16"/>
    </w:rPr>
  </w:style>
  <w:style w:type="paragraph" w:customStyle="1" w:styleId="03Schuelerbeispiel">
    <w:name w:val="03_Schuelerbeispiel"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11pt-v12n6-oZZ"/>
    <w:qFormat/>
    <w:rsid w:val="00AB2739"/>
    <w:pPr>
      <w:spacing w:before="120"/>
    </w:pPr>
  </w:style>
  <w:style w:type="character" w:customStyle="1" w:styleId="0ZFboldkursiv">
    <w:name w:val="0_ZF_bold/kursiv"/>
    <w:uiPriority w:val="1"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qFormat/>
    <w:rsid w:val="00AB2739"/>
    <w:pPr>
      <w:tabs>
        <w:tab w:val="left" w:pos="482"/>
      </w:tabs>
      <w:ind w:left="284"/>
    </w:pPr>
  </w:style>
  <w:style w:type="table" w:customStyle="1" w:styleId="KlettStundenblaetterSchreiblinien">
    <w:name w:val="Klett_Stundenblaetter_Schreiblinien"/>
    <w:basedOn w:val="NormaleTabelle"/>
    <w:uiPriority w:val="99"/>
    <w:rsid w:val="00AB2739"/>
    <w:rPr>
      <w:rFonts w:ascii="Calibri" w:eastAsia="SimSun" w:hAnsi="Calibri"/>
    </w:rPr>
    <w:tblPr>
      <w:tblInd w:w="113" w:type="dxa"/>
      <w:tblBorders>
        <w:bottom w:val="single" w:sz="4" w:space="0" w:color="595959"/>
        <w:insideH w:val="single" w:sz="4" w:space="0" w:color="595959"/>
        <w:insideV w:val="single" w:sz="4" w:space="0" w:color="595959"/>
      </w:tblBorders>
      <w:tblCellMar>
        <w:left w:w="113" w:type="dxa"/>
        <w:right w:w="113" w:type="dxa"/>
      </w:tblCellMar>
    </w:tblPr>
    <w:tcPr>
      <w:vAlign w:val="center"/>
    </w:tcPr>
  </w:style>
  <w:style w:type="paragraph" w:customStyle="1" w:styleId="01Fremdtextv0n0-oZZ-lib">
    <w:name w:val="01_Fremdtext v0 n0 - oZZ - libü"/>
    <w:basedOn w:val="01Fremdtextv0n0-oZZ"/>
    <w:qFormat/>
    <w:rsid w:val="00AB2739"/>
    <w:pPr>
      <w:jc w:val="left"/>
    </w:pPr>
  </w:style>
  <w:style w:type="character" w:styleId="BesuchterHyperlink">
    <w:name w:val="FollowedHyperlink"/>
    <w:uiPriority w:val="99"/>
    <w:semiHidden/>
    <w:unhideWhenUsed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character" w:customStyle="1" w:styleId="Absatz-Standardschriftart1">
    <w:name w:val="Absatz-Standardschriftart1"/>
    <w:rsid w:val="003C02D3"/>
  </w:style>
  <w:style w:type="paragraph" w:customStyle="1" w:styleId="03Autortextv0n0">
    <w:name w:val="03_Autortext v0 n0"/>
    <w:basedOn w:val="02AufgabeTextv0n0"/>
    <w:qFormat/>
    <w:rsid w:val="00AB2739"/>
    <w:rPr>
      <w:i/>
    </w:rPr>
  </w:style>
  <w:style w:type="character" w:styleId="Hyperlink">
    <w:name w:val="Hyperlink"/>
    <w:uiPriority w:val="99"/>
    <w:rsid w:val="00AB2739"/>
    <w:rPr>
      <w:color w:val="auto"/>
      <w:u w:val="none"/>
    </w:rPr>
  </w:style>
  <w:style w:type="paragraph" w:customStyle="1" w:styleId="04InfoboxTextv0n0">
    <w:name w:val="04_Infobox_Text v0 n0"/>
    <w:basedOn w:val="04InfoboxText"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rsid w:val="00AB2739"/>
    <w:rPr>
      <w:b/>
    </w:rPr>
  </w:style>
  <w:style w:type="character" w:customStyle="1" w:styleId="09KopfKolumnentitelZchn">
    <w:name w:val="09_Kopf_Kolumnentitel Zchn"/>
    <w:link w:val="09KopfKolumnentitel0"/>
    <w:rsid w:val="00AB2739"/>
    <w:rPr>
      <w:rFonts w:ascii="Arial" w:hAnsi="Arial"/>
      <w:sz w:val="16"/>
      <w:szCs w:val="16"/>
      <w:lang w:bidi="ar-SA"/>
    </w:rPr>
  </w:style>
  <w:style w:type="table" w:customStyle="1" w:styleId="KlettRahmen">
    <w:name w:val="Klett_Rahmen"/>
    <w:basedOn w:val="NormaleTabelle"/>
    <w:uiPriority w:val="99"/>
    <w:rsid w:val="00AB2739"/>
    <w:rPr>
      <w:rFonts w:ascii="Arial" w:hAnsi="Arial"/>
    </w:rPr>
    <w:tblPr>
      <w:tblInd w:w="113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85" w:type="dxa"/>
        <w:left w:w="113" w:type="dxa"/>
        <w:bottom w:w="113" w:type="dxa"/>
        <w:right w:w="113" w:type="dxa"/>
      </w:tblCellMar>
    </w:tblPr>
  </w:style>
  <w:style w:type="character" w:customStyle="1" w:styleId="0ZFDramensatz-Person">
    <w:name w:val="0_ZF_Dramensatz-Person"/>
    <w:uiPriority w:val="1"/>
    <w:qFormat/>
    <w:rsid w:val="00ED2578"/>
    <w:rPr>
      <w:rFonts w:ascii="Arial Fett" w:hAnsi="Arial Fett" w:cs="Arial"/>
      <w:b/>
      <w:caps/>
      <w:sz w:val="16"/>
      <w:szCs w:val="16"/>
    </w:rPr>
  </w:style>
  <w:style w:type="character" w:customStyle="1" w:styleId="ZFtiefer5pt">
    <w:name w:val="ZF_tiefer 5pt"/>
    <w:uiPriority w:val="1"/>
    <w:qFormat/>
    <w:rsid w:val="00CC15E7"/>
    <w:rPr>
      <w:position w:val="-10"/>
    </w:rPr>
  </w:style>
  <w:style w:type="paragraph" w:customStyle="1" w:styleId="02AufgabemNrv18n0">
    <w:name w:val="02_Aufgabe mNr v18 n0"/>
    <w:basedOn w:val="02AufgabemNrv6n0"/>
    <w:link w:val="02AufgabemNrv18n0Zchn"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</w:style>
  <w:style w:type="numbering" w:customStyle="1" w:styleId="ListeneueKV">
    <w:name w:val="Liste_neue_KV"/>
    <w:uiPriority w:val="99"/>
    <w:rsid w:val="000B263C"/>
    <w:pPr>
      <w:numPr>
        <w:numId w:val="2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markieren">
    <w:name w:val="zf_markieren"/>
    <w:uiPriority w:val="1"/>
    <w:qFormat/>
    <w:rsid w:val="00AB2739"/>
    <w:rPr>
      <w:color w:val="FF00FF"/>
    </w:rPr>
  </w:style>
  <w:style w:type="character" w:customStyle="1" w:styleId="ZFenger">
    <w:name w:val="ZF_enger"/>
    <w:uiPriority w:val="1"/>
    <w:qFormat/>
    <w:rsid w:val="00AB2739"/>
    <w:rPr>
      <w:spacing w:val="-2"/>
    </w:rPr>
  </w:style>
  <w:style w:type="paragraph" w:customStyle="1" w:styleId="04TabelleBewertungTextv0n2">
    <w:name w:val="04_Tabelle Bewertung Text v0 n2"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unhideWhenUsed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AB2739"/>
    <w:rPr>
      <w:rFonts w:ascii="Arial" w:hAnsi="Arial"/>
      <w:sz w:val="18"/>
      <w:szCs w:val="18"/>
    </w:rPr>
  </w:style>
  <w:style w:type="character" w:customStyle="1" w:styleId="AnredeZchn">
    <w:name w:val="Anrede Zchn"/>
    <w:link w:val="Anrede"/>
    <w:uiPriority w:val="99"/>
    <w:semiHidden/>
    <w:rsid w:val="00AB2739"/>
    <w:rPr>
      <w:rFonts w:ascii="Arial" w:hAnsi="Arial"/>
      <w:sz w:val="18"/>
      <w:szCs w:val="18"/>
    </w:rPr>
  </w:style>
  <w:style w:type="paragraph" w:styleId="Aufzhlungszeichen">
    <w:name w:val="List Bullet"/>
    <w:basedOn w:val="Standard"/>
    <w:uiPriority w:val="99"/>
    <w:semiHidden/>
    <w:unhideWhenUsed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unhideWhenUsed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AB2739"/>
    <w:rPr>
      <w:rFonts w:ascii="Arial" w:hAnsi="Arial"/>
      <w:sz w:val="18"/>
      <w:szCs w:val="18"/>
    </w:rPr>
  </w:style>
  <w:style w:type="character" w:customStyle="1" w:styleId="DatumZchn">
    <w:name w:val="Datum Zchn"/>
    <w:link w:val="Datum"/>
    <w:uiPriority w:val="99"/>
    <w:semiHidden/>
    <w:rsid w:val="00AB2739"/>
    <w:rPr>
      <w:rFonts w:ascii="Arial" w:hAnsi="Arial"/>
      <w:sz w:val="18"/>
      <w:szCs w:val="18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AB2739"/>
    <w:rPr>
      <w:rFonts w:ascii="Tahoma" w:hAnsi="Tahoma"/>
      <w:sz w:val="16"/>
      <w:szCs w:val="16"/>
    </w:rPr>
  </w:style>
  <w:style w:type="character" w:customStyle="1" w:styleId="DokumentstrukturZchn">
    <w:name w:val="Dokumentstruktur Zchn"/>
    <w:link w:val="Dokumentstruktur"/>
    <w:uiPriority w:val="99"/>
    <w:semiHidden/>
    <w:rsid w:val="00AB2739"/>
    <w:rPr>
      <w:rFonts w:ascii="Tahoma" w:hAnsi="Tahoma"/>
      <w:sz w:val="16"/>
      <w:szCs w:val="16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AB2739"/>
    <w:rPr>
      <w:rFonts w:ascii="Arial" w:hAnsi="Arial"/>
    </w:rPr>
  </w:style>
  <w:style w:type="character" w:customStyle="1" w:styleId="EndnotentextZchn">
    <w:name w:val="Endnotentext Zchn"/>
    <w:link w:val="Endnotentext"/>
    <w:uiPriority w:val="99"/>
    <w:semiHidden/>
    <w:rsid w:val="00AB2739"/>
    <w:rPr>
      <w:rFonts w:ascii="Arial" w:hAnsi="Arial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AB2739"/>
    <w:rPr>
      <w:rFonts w:ascii="Arial" w:hAnsi="Arial"/>
      <w:sz w:val="18"/>
      <w:szCs w:val="18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AB2739"/>
    <w:rPr>
      <w:rFonts w:ascii="Arial" w:hAnsi="Arial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AB2739"/>
    <w:rPr>
      <w:rFonts w:ascii="Arial" w:hAnsi="Arial"/>
    </w:rPr>
  </w:style>
  <w:style w:type="character" w:customStyle="1" w:styleId="FunotentextZchn">
    <w:name w:val="Fußnotentext Zchn"/>
    <w:link w:val="Funotentext"/>
    <w:uiPriority w:val="99"/>
    <w:semiHidden/>
    <w:rsid w:val="00AB2739"/>
    <w:rPr>
      <w:rFonts w:ascii="Arial" w:hAnsi="Arial"/>
    </w:rPr>
  </w:style>
  <w:style w:type="paragraph" w:styleId="Gruformel">
    <w:name w:val="Closing"/>
    <w:basedOn w:val="Standard"/>
    <w:link w:val="GruformelZchn"/>
    <w:uiPriority w:val="99"/>
    <w:semiHidden/>
    <w:unhideWhenUsed/>
    <w:rsid w:val="00AB2739"/>
    <w:pPr>
      <w:ind w:left="4252"/>
    </w:pPr>
    <w:rPr>
      <w:rFonts w:ascii="Arial" w:hAnsi="Arial"/>
      <w:sz w:val="18"/>
      <w:szCs w:val="18"/>
    </w:rPr>
  </w:style>
  <w:style w:type="character" w:customStyle="1" w:styleId="GruformelZchn">
    <w:name w:val="Grußformel Zchn"/>
    <w:link w:val="Gruformel"/>
    <w:uiPriority w:val="99"/>
    <w:semiHidden/>
    <w:rsid w:val="00AB2739"/>
    <w:rPr>
      <w:rFonts w:ascii="Arial" w:hAnsi="Arial"/>
      <w:sz w:val="18"/>
      <w:szCs w:val="18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AB2739"/>
    <w:rPr>
      <w:rFonts w:ascii="Arial" w:hAnsi="Arial"/>
      <w:i/>
      <w:iCs/>
      <w:sz w:val="18"/>
      <w:szCs w:val="18"/>
    </w:rPr>
  </w:style>
  <w:style w:type="character" w:customStyle="1" w:styleId="HTMLAdresseZchn">
    <w:name w:val="HTML Adresse Zchn"/>
    <w:link w:val="HTMLAdresse"/>
    <w:uiPriority w:val="99"/>
    <w:semiHidden/>
    <w:rsid w:val="00AB2739"/>
    <w:rPr>
      <w:rFonts w:ascii="Arial" w:hAnsi="Arial"/>
      <w:i/>
      <w:iCs/>
      <w:sz w:val="18"/>
      <w:szCs w:val="18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2739"/>
    <w:rPr>
      <w:rFonts w:ascii="Courier New" w:hAnsi="Courier New"/>
    </w:rPr>
  </w:style>
  <w:style w:type="character" w:customStyle="1" w:styleId="HTMLVorformatiertZchn">
    <w:name w:val="HTML Vorformatiert Zchn"/>
    <w:link w:val="HTMLVorformatiert"/>
    <w:uiPriority w:val="99"/>
    <w:semiHidden/>
    <w:rsid w:val="00AB2739"/>
    <w:rPr>
      <w:rFonts w:ascii="Courier New" w:hAnsi="Courier New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rsid w:val="00362AE3"/>
    <w:rPr>
      <w:rFonts w:ascii="Arial" w:eastAsia="SimSun" w:hAnsi="Arial"/>
      <w:spacing w:val="1"/>
      <w:sz w:val="18"/>
      <w:lang w:eastAsia="zh-CN" w:bidi="ar-SA"/>
    </w:rPr>
  </w:style>
  <w:style w:type="character" w:customStyle="1" w:styleId="02AufgabemNrv18n0Zchn">
    <w:name w:val="02_Aufgabe mNr v18 n0 Zchn"/>
    <w:link w:val="02AufgabemNrv18n0"/>
    <w:rsid w:val="00362AE3"/>
    <w:rPr>
      <w:rFonts w:ascii="Arial" w:eastAsia="SimSun" w:hAnsi="Arial" w:cs="Arial"/>
      <w:spacing w:val="1"/>
      <w:sz w:val="18"/>
      <w:lang w:eastAsia="zh-CN"/>
    </w:rPr>
  </w:style>
  <w:style w:type="paragraph" w:styleId="KeinLeerraum">
    <w:name w:val="No Spacing"/>
    <w:uiPriority w:val="1"/>
    <w:qFormat/>
    <w:rsid w:val="00E548FB"/>
    <w:rPr>
      <w:rFonts w:ascii="Calibri" w:hAnsi="Calibri"/>
      <w:sz w:val="22"/>
      <w:szCs w:val="22"/>
      <w:lang w:eastAsia="en-US"/>
    </w:rPr>
  </w:style>
  <w:style w:type="paragraph" w:styleId="Liste">
    <w:name w:val="List"/>
    <w:basedOn w:val="Standard"/>
    <w:unhideWhenUsed/>
    <w:rsid w:val="00AB2739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AB2739"/>
  </w:style>
  <w:style w:type="paragraph" w:styleId="Makrotext">
    <w:name w:val="macro"/>
    <w:link w:val="MakrotextZchn"/>
    <w:uiPriority w:val="99"/>
    <w:semiHidden/>
    <w:unhideWhenUsed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AB2739"/>
    <w:rPr>
      <w:rFonts w:ascii="Courier New" w:hAnsi="Courier New" w:cs="Courier New"/>
      <w:lang w:val="de-DE" w:eastAsia="de-DE" w:bidi="ar-SA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link w:val="Nachrichtenkopf"/>
    <w:uiPriority w:val="99"/>
    <w:semiHidden/>
    <w:rsid w:val="00AB2739"/>
    <w:rPr>
      <w:rFonts w:ascii="Cambria" w:eastAsia="Times New Roman" w:hAnsi="Cambria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unhideWhenUsed/>
    <w:rsid w:val="00AB2739"/>
    <w:rPr>
      <w:rFonts w:ascii="Courier New" w:hAnsi="Courier New"/>
    </w:rPr>
  </w:style>
  <w:style w:type="character" w:customStyle="1" w:styleId="NurTextZchn">
    <w:name w:val="Nur Text Zchn"/>
    <w:link w:val="NurText"/>
    <w:uiPriority w:val="99"/>
    <w:semiHidden/>
    <w:rsid w:val="00AB2739"/>
    <w:rPr>
      <w:rFonts w:ascii="Courier New" w:hAnsi="Courier New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5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unhideWhenUsed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AB2739"/>
    <w:pPr>
      <w:spacing w:after="120"/>
    </w:pPr>
    <w:rPr>
      <w:rFonts w:ascii="Arial" w:hAnsi="Arial"/>
      <w:sz w:val="18"/>
      <w:szCs w:val="18"/>
    </w:rPr>
  </w:style>
  <w:style w:type="character" w:customStyle="1" w:styleId="TextkrperZchn">
    <w:name w:val="Textkörper Zchn"/>
    <w:link w:val="Textkrper"/>
    <w:uiPriority w:val="99"/>
    <w:semiHidden/>
    <w:rsid w:val="00AB2739"/>
    <w:rPr>
      <w:rFonts w:ascii="Arial" w:hAnsi="Arial"/>
      <w:sz w:val="18"/>
      <w:szCs w:val="18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AB2739"/>
    <w:pPr>
      <w:spacing w:after="120" w:line="480" w:lineRule="auto"/>
    </w:pPr>
    <w:rPr>
      <w:rFonts w:ascii="Arial" w:hAnsi="Arial"/>
      <w:sz w:val="18"/>
      <w:szCs w:val="18"/>
    </w:rPr>
  </w:style>
  <w:style w:type="character" w:customStyle="1" w:styleId="Textkrper2Zchn">
    <w:name w:val="Textkörper 2 Zchn"/>
    <w:link w:val="Textkrper2"/>
    <w:uiPriority w:val="99"/>
    <w:semiHidden/>
    <w:rsid w:val="00AB2739"/>
    <w:rPr>
      <w:rFonts w:ascii="Arial" w:hAnsi="Arial"/>
      <w:sz w:val="18"/>
      <w:szCs w:val="18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AB2739"/>
    <w:pPr>
      <w:spacing w:after="120"/>
    </w:pPr>
    <w:rPr>
      <w:rFonts w:ascii="Arial" w:hAnsi="Arial"/>
      <w:sz w:val="16"/>
      <w:szCs w:val="16"/>
    </w:rPr>
  </w:style>
  <w:style w:type="character" w:customStyle="1" w:styleId="Textkrper3Zchn">
    <w:name w:val="Textkörper 3 Zchn"/>
    <w:link w:val="Textkrper3"/>
    <w:uiPriority w:val="99"/>
    <w:semiHidden/>
    <w:rsid w:val="00AB2739"/>
    <w:rPr>
      <w:rFonts w:ascii="Arial" w:hAnsi="Arial"/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AB2739"/>
    <w:pPr>
      <w:spacing w:after="120" w:line="480" w:lineRule="auto"/>
      <w:ind w:left="283"/>
    </w:pPr>
    <w:rPr>
      <w:rFonts w:ascii="Arial" w:hAnsi="Arial"/>
      <w:sz w:val="18"/>
      <w:szCs w:val="18"/>
    </w:rPr>
  </w:style>
  <w:style w:type="character" w:customStyle="1" w:styleId="Textkrper-Einzug2Zchn">
    <w:name w:val="Textkörper-Einzug 2 Zchn"/>
    <w:link w:val="Textkrper-Einzug2"/>
    <w:uiPriority w:val="99"/>
    <w:semiHidden/>
    <w:rsid w:val="00AB2739"/>
    <w:rPr>
      <w:rFonts w:ascii="Arial" w:hAnsi="Arial"/>
      <w:sz w:val="18"/>
      <w:szCs w:val="18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Textkrper-Einzug3Zchn">
    <w:name w:val="Textkörper-Einzug 3 Zchn"/>
    <w:link w:val="Textkrper-Einzug3"/>
    <w:uiPriority w:val="99"/>
    <w:semiHidden/>
    <w:rsid w:val="00AB2739"/>
    <w:rPr>
      <w:rFonts w:ascii="Arial" w:hAnsi="Arial"/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AB2739"/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8"/>
      <w:szCs w:val="18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AB2739"/>
    <w:rPr>
      <w:rFonts w:ascii="Arial" w:hAnsi="Arial"/>
      <w:sz w:val="18"/>
      <w:szCs w:val="18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AB2739"/>
  </w:style>
  <w:style w:type="paragraph" w:styleId="Umschlagabsenderadresse">
    <w:name w:val="envelope return"/>
    <w:basedOn w:val="Standard"/>
    <w:uiPriority w:val="99"/>
    <w:semiHidden/>
    <w:unhideWhenUsed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unhideWhenUsed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AB2739"/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B2739"/>
    <w:pPr>
      <w:ind w:left="1440"/>
    </w:pPr>
  </w:style>
  <w:style w:type="paragraph" w:customStyle="1" w:styleId="09Fusslogo">
    <w:name w:val="09_Fuss_logo"/>
    <w:basedOn w:val="09FussText"/>
    <w:qFormat/>
    <w:rsid w:val="00AB2739"/>
    <w:pPr>
      <w:spacing w:before="40" w:line="240" w:lineRule="auto"/>
    </w:pPr>
  </w:style>
  <w:style w:type="paragraph" w:customStyle="1" w:styleId="zzAbstand1pt">
    <w:name w:val="zz_Abstand_1pt"/>
    <w:basedOn w:val="Standard"/>
    <w:rsid w:val="00AA1B8A"/>
    <w:pPr>
      <w:spacing w:line="28" w:lineRule="exact"/>
    </w:pPr>
    <w:rPr>
      <w:sz w:val="4"/>
      <w:szCs w:val="4"/>
    </w:rPr>
  </w:style>
  <w:style w:type="paragraph" w:styleId="StandardWeb">
    <w:name w:val="Normal (Web)"/>
    <w:basedOn w:val="Standard"/>
    <w:uiPriority w:val="99"/>
    <w:unhideWhenUsed/>
    <w:rsid w:val="00E548FB"/>
    <w:pPr>
      <w:spacing w:before="100" w:beforeAutospacing="1" w:after="100" w:afterAutospacing="1"/>
    </w:pPr>
    <w:rPr>
      <w:rFonts w:eastAsia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E548F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Hervorhebung">
    <w:name w:val="Emphasis"/>
    <w:uiPriority w:val="20"/>
    <w:qFormat/>
    <w:rsid w:val="00E548FB"/>
    <w:rPr>
      <w:i/>
      <w:i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48FB"/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E548FB"/>
    <w:rPr>
      <w:rFonts w:ascii="Tahoma" w:hAnsi="Tahoma" w:cs="Tahoma"/>
      <w:sz w:val="16"/>
      <w:szCs w:val="16"/>
      <w:lang w:eastAsia="en-US"/>
    </w:rPr>
  </w:style>
  <w:style w:type="character" w:styleId="Fett">
    <w:name w:val="Strong"/>
    <w:uiPriority w:val="22"/>
    <w:qFormat/>
    <w:rsid w:val="003C02D3"/>
    <w:rPr>
      <w:b/>
      <w:bCs/>
    </w:rPr>
  </w:style>
  <w:style w:type="paragraph" w:customStyle="1" w:styleId="PalatinooEinz">
    <w:name w:val="Palatino o.Einz."/>
    <w:basedOn w:val="Standard"/>
    <w:rsid w:val="003C02D3"/>
    <w:pPr>
      <w:suppressLineNumbers w:val="0"/>
      <w:spacing w:line="360" w:lineRule="atLeast"/>
      <w:jc w:val="both"/>
    </w:pPr>
    <w:rPr>
      <w:rFonts w:ascii="Palatino" w:eastAsia="Times New Roman" w:hAnsi="Palatino"/>
      <w:sz w:val="24"/>
      <w:lang w:eastAsia="de-DE"/>
    </w:rPr>
  </w:style>
  <w:style w:type="paragraph" w:customStyle="1" w:styleId="NormalFirst">
    <w:name w:val="Normal First"/>
    <w:basedOn w:val="Standard"/>
    <w:uiPriority w:val="99"/>
    <w:rsid w:val="003C02D3"/>
    <w:pPr>
      <w:widowControl w:val="0"/>
      <w:suppressLineNumbers w:val="0"/>
      <w:autoSpaceDE w:val="0"/>
      <w:autoSpaceDN w:val="0"/>
      <w:adjustRightInd w:val="0"/>
      <w:spacing w:after="140"/>
      <w:jc w:val="both"/>
    </w:pPr>
    <w:rPr>
      <w:rFonts w:eastAsia="Times New Roman"/>
      <w:sz w:val="28"/>
      <w:szCs w:val="28"/>
      <w:lang w:eastAsia="de-DE"/>
    </w:rPr>
  </w:style>
  <w:style w:type="character" w:styleId="Kommentarzeichen">
    <w:name w:val="annotation reference"/>
    <w:uiPriority w:val="99"/>
    <w:semiHidden/>
    <w:unhideWhenUsed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uiPriority w:val="99"/>
    <w:semiHidden/>
    <w:rsid w:val="00E548FB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E548FB"/>
    <w:rPr>
      <w:rFonts w:ascii="Calibri" w:hAnsi="Calibri"/>
      <w:b/>
      <w:bCs/>
      <w:lang w:eastAsia="en-US"/>
    </w:rPr>
  </w:style>
  <w:style w:type="character" w:customStyle="1" w:styleId="apple-converted-space">
    <w:name w:val="apple-converted-space"/>
    <w:rsid w:val="003C02D3"/>
  </w:style>
  <w:style w:type="character" w:customStyle="1" w:styleId="st">
    <w:name w:val="st"/>
    <w:rsid w:val="003C02D3"/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qFormat/>
    <w:rsid w:val="00A176E6"/>
    <w:pPr>
      <w:pBdr>
        <w:top w:val="none" w:sz="0" w:space="0" w:color="auto"/>
      </w:pBdr>
    </w:pPr>
  </w:style>
  <w:style w:type="paragraph" w:customStyle="1" w:styleId="HinweisvomAutor">
    <w:name w:val="*Hinweis_vom_Autor"/>
    <w:qFormat/>
    <w:rsid w:val="003D6AA2"/>
    <w:rPr>
      <w:rFonts w:ascii="Klee" w:eastAsia="Times New Roman" w:hAnsi="Klee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qFormat/>
    <w:rsid w:val="00A176E6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13" w:right="113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berschrift1Zchn">
    <w:name w:val="KlettAufzStrich-5"/>
    <w:pPr>
      <w:numPr>
        <w:numId w:val="11"/>
      </w:numPr>
    </w:pPr>
  </w:style>
  <w:style w:type="numbering" w:customStyle="1" w:styleId="berschrift2Zchn">
    <w:name w:val="ListeneueKV"/>
    <w:pPr>
      <w:numPr>
        <w:numId w:val="2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0F967E-B289-4EA8-82E9-C60DE2D440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345</Words>
  <Characters>2179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352586 E.T.A. Hoffmann, Der goldene Topf</vt:lpstr>
    </vt:vector>
  </TitlesOfParts>
  <Company>Ernst Klett Verlag, Stuttgart</Company>
  <LinksUpToDate>false</LinksUpToDate>
  <CharactersWithSpaces>2519</CharactersWithSpaces>
  <SharedDoc>false</SharedDoc>
  <HyperlinkBase/>
  <HLinks>
    <vt:vector size="6" baseType="variant">
      <vt:variant>
        <vt:i4>1572964</vt:i4>
      </vt:variant>
      <vt:variant>
        <vt:i4>-1</vt:i4>
      </vt:variant>
      <vt:variant>
        <vt:i4>1237</vt:i4>
      </vt:variant>
      <vt:variant>
        <vt:i4>1</vt:i4>
      </vt:variant>
      <vt:variant>
        <vt:lpwstr>\\HELIOS-SERVER\Schulbuch-Verlage\Klett\KLETT_Sekundarstufe_Gymnasialstufe\352591_Stundenblaetter_Kleist_Marquise_170578\kundenbilder\2400LM_2016.png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352586 E.T.A. Hoffmann, Der goldene Topf</dc:title>
  <dc:subject/>
  <dc:creator>Ernst Klett Verlag, Stuttgart</dc:creator>
  <cp:keywords/>
  <cp:lastModifiedBy>Satz1</cp:lastModifiedBy>
  <cp:revision>6</cp:revision>
  <cp:lastPrinted>2017-06-02T14:16:00Z</cp:lastPrinted>
  <dcterms:created xsi:type="dcterms:W3CDTF">2017-06-02T12:46:00Z</dcterms:created>
  <dcterms:modified xsi:type="dcterms:W3CDTF">2017-06-15T07:53:00Z</dcterms:modified>
</cp:coreProperties>
</file>